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FF" w:rsidRPr="00D5589B" w:rsidRDefault="009507C2" w:rsidP="009507C2">
      <w:pPr>
        <w:rPr>
          <w:b/>
          <w:sz w:val="32"/>
          <w:szCs w:val="32"/>
          <w:u w:val="single"/>
          <w:lang w:val="en-US"/>
        </w:rPr>
      </w:pPr>
      <w:r w:rsidRPr="00675AFF">
        <w:rPr>
          <w:b/>
          <w:sz w:val="28"/>
          <w:szCs w:val="28"/>
          <w:u w:val="single"/>
          <w:lang w:val="en-US"/>
        </w:rPr>
        <w:t>„Last-Minute-Checks“</w:t>
      </w:r>
      <w:r w:rsidR="001F0DE5">
        <w:rPr>
          <w:b/>
          <w:sz w:val="28"/>
          <w:szCs w:val="28"/>
          <w:u w:val="single"/>
          <w:lang w:val="en-US"/>
        </w:rPr>
        <w:t xml:space="preserve"> before </w:t>
      </w:r>
      <w:r w:rsidRPr="00675AFF">
        <w:rPr>
          <w:b/>
          <w:sz w:val="28"/>
          <w:szCs w:val="28"/>
          <w:u w:val="single"/>
          <w:lang w:val="en-US"/>
        </w:rPr>
        <w:t>Vetting Inspection</w:t>
      </w:r>
      <w:r w:rsidR="00675AFF">
        <w:rPr>
          <w:b/>
          <w:sz w:val="28"/>
          <w:szCs w:val="28"/>
          <w:u w:val="single"/>
          <w:lang w:val="en-US"/>
        </w:rPr>
        <w:t xml:space="preserve"> </w:t>
      </w:r>
      <w:r w:rsidR="00675AFF">
        <w:rPr>
          <w:b/>
          <w:sz w:val="32"/>
          <w:szCs w:val="32"/>
          <w:u w:val="single"/>
          <w:lang w:val="en-US"/>
        </w:rPr>
        <w:t>–</w:t>
      </w:r>
      <w:r w:rsidR="00017FE8">
        <w:rPr>
          <w:b/>
          <w:sz w:val="32"/>
          <w:szCs w:val="32"/>
          <w:u w:val="single"/>
          <w:lang w:val="en-US"/>
        </w:rPr>
        <w:t xml:space="preserve"> </w:t>
      </w:r>
      <w:r w:rsidR="00DF0E7A">
        <w:rPr>
          <w:b/>
          <w:sz w:val="32"/>
          <w:szCs w:val="32"/>
          <w:u w:val="single"/>
          <w:lang w:val="en-US"/>
        </w:rPr>
        <w:t>CCR</w:t>
      </w:r>
      <w:r w:rsidR="00017FE8">
        <w:rPr>
          <w:b/>
          <w:sz w:val="32"/>
          <w:szCs w:val="32"/>
          <w:u w:val="single"/>
          <w:lang w:val="en-US"/>
        </w:rPr>
        <w:t xml:space="preserve"> (V</w:t>
      </w:r>
      <w:r w:rsidR="00DF0E7A">
        <w:rPr>
          <w:b/>
          <w:sz w:val="32"/>
          <w:szCs w:val="32"/>
          <w:u w:val="single"/>
          <w:lang w:val="en-US"/>
        </w:rPr>
        <w:t>IQ Ch. 8</w:t>
      </w:r>
      <w:r w:rsidR="001F0DE5">
        <w:rPr>
          <w:b/>
          <w:sz w:val="32"/>
          <w:szCs w:val="32"/>
          <w:u w:val="single"/>
          <w:lang w:val="en-US"/>
        </w:rPr>
        <w:t>)</w:t>
      </w:r>
    </w:p>
    <w:p w:rsidR="00221D63" w:rsidRDefault="00017FE8" w:rsidP="00110D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Comprehensive</w:t>
      </w:r>
      <w:r w:rsidR="003E04C9">
        <w:rPr>
          <w:sz w:val="24"/>
          <w:szCs w:val="24"/>
          <w:lang w:val="en-US"/>
        </w:rPr>
        <w:t xml:space="preserve"> cargo plan</w:t>
      </w:r>
      <w:r w:rsidR="009E1730">
        <w:rPr>
          <w:sz w:val="24"/>
          <w:szCs w:val="24"/>
          <w:lang w:val="en-US"/>
        </w:rPr>
        <w:t>, Stability calculation</w:t>
      </w:r>
      <w:r w:rsidR="0044087F">
        <w:rPr>
          <w:sz w:val="24"/>
          <w:szCs w:val="24"/>
          <w:lang w:val="en-US"/>
        </w:rPr>
        <w:t>s</w:t>
      </w:r>
      <w:r w:rsidR="003E04C9">
        <w:rPr>
          <w:sz w:val="24"/>
          <w:szCs w:val="24"/>
          <w:lang w:val="en-US"/>
        </w:rPr>
        <w:t xml:space="preserve"> and frequent checks is a </w:t>
      </w:r>
      <w:r w:rsidR="003E04C9" w:rsidRPr="00E27EE9">
        <w:rPr>
          <w:b/>
          <w:color w:val="FF0000"/>
          <w:sz w:val="24"/>
          <w:szCs w:val="24"/>
          <w:lang w:val="en-US"/>
        </w:rPr>
        <w:t>MUST</w:t>
      </w:r>
      <w:r w:rsidR="003E04C9">
        <w:rPr>
          <w:sz w:val="24"/>
          <w:szCs w:val="24"/>
          <w:lang w:val="en-US"/>
        </w:rPr>
        <w:t xml:space="preserve"> (use all applicable forms and checklists from the SOM</w:t>
      </w:r>
      <w:r w:rsidR="00DC0BE4">
        <w:rPr>
          <w:sz w:val="24"/>
          <w:szCs w:val="24"/>
          <w:lang w:val="en-US"/>
        </w:rPr>
        <w:t xml:space="preserve"> and/or other company manuals</w:t>
      </w:r>
      <w:r w:rsidR="003E04C9">
        <w:rPr>
          <w:sz w:val="24"/>
          <w:szCs w:val="24"/>
          <w:lang w:val="en-US"/>
        </w:rPr>
        <w:t>)</w:t>
      </w:r>
    </w:p>
    <w:p w:rsidR="003E04C9" w:rsidRDefault="003E04C9" w:rsidP="00110D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Stress and Bending moments </w:t>
      </w:r>
      <w:r w:rsidRPr="00E27EE9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calculated in advance for different stages</w:t>
      </w:r>
    </w:p>
    <w:p w:rsidR="003E04C9" w:rsidRDefault="003E04C9" w:rsidP="00110D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Marine Safety Data Sheets for the cargo presently on board </w:t>
      </w:r>
      <w:r w:rsidRPr="00E27EE9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available</w:t>
      </w:r>
    </w:p>
    <w:p w:rsidR="003E04C9" w:rsidRDefault="003E04C9" w:rsidP="00110D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Chief Officer’s specific instructions for cargo operations (standing – and night orders) </w:t>
      </w:r>
      <w:r w:rsidRPr="00E27EE9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available and signed by all officers and pump man</w:t>
      </w:r>
    </w:p>
    <w:p w:rsidR="003E04C9" w:rsidRDefault="00B9072A" w:rsidP="00110D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Oil / Cargo record book properly filled and signed by the Master</w:t>
      </w:r>
    </w:p>
    <w:p w:rsidR="00B9072A" w:rsidRDefault="00B9072A" w:rsidP="00110D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Garbage record book properly filled</w:t>
      </w:r>
    </w:p>
    <w:p w:rsidR="00B9072A" w:rsidRDefault="00B9072A" w:rsidP="00110D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Maximum pumping rates and venting capacities </w:t>
      </w:r>
      <w:r w:rsidRPr="00E27EE9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displayed within the CCR</w:t>
      </w:r>
    </w:p>
    <w:p w:rsidR="00B9072A" w:rsidRDefault="00B9072A" w:rsidP="00110D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Updated SOPEP contact list for the present port </w:t>
      </w:r>
      <w:r w:rsidRPr="00E27EE9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available</w:t>
      </w:r>
    </w:p>
    <w:p w:rsidR="00B9072A" w:rsidRDefault="00B9072A" w:rsidP="00110D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Ship-to-Ship checklist or Bunker checklist </w:t>
      </w:r>
      <w:r w:rsidRPr="00E27EE9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properly filled</w:t>
      </w:r>
    </w:p>
    <w:p w:rsidR="00B9072A" w:rsidRDefault="00B9072A" w:rsidP="00110D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Tests of Emergency Stop for cargo pumps </w:t>
      </w:r>
      <w:r w:rsidRPr="00E27EE9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recorded </w:t>
      </w:r>
    </w:p>
    <w:p w:rsidR="00B9072A" w:rsidRDefault="00B9072A" w:rsidP="00110D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Tests of High (95%) and Overfill (98%) Alarms, records available</w:t>
      </w:r>
    </w:p>
    <w:p w:rsidR="00B9072A" w:rsidRDefault="00B9072A" w:rsidP="00110D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Tests of UTI’s available</w:t>
      </w:r>
    </w:p>
    <w:p w:rsidR="00B9072A" w:rsidRDefault="00B9072A" w:rsidP="00110D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Records about tests of gas detector equipment available</w:t>
      </w:r>
    </w:p>
    <w:p w:rsidR="00B9072A" w:rsidRDefault="00B9072A" w:rsidP="00110D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List of </w:t>
      </w:r>
      <w:proofErr w:type="spellStart"/>
      <w:r>
        <w:rPr>
          <w:sz w:val="24"/>
          <w:szCs w:val="24"/>
          <w:lang w:val="en-US"/>
        </w:rPr>
        <w:t>Draeger</w:t>
      </w:r>
      <w:proofErr w:type="spellEnd"/>
      <w:r>
        <w:rPr>
          <w:sz w:val="24"/>
          <w:szCs w:val="24"/>
          <w:lang w:val="en-US"/>
        </w:rPr>
        <w:t xml:space="preserve"> Tubes and expiry dates</w:t>
      </w:r>
    </w:p>
    <w:p w:rsidR="00B9072A" w:rsidRDefault="00B9072A" w:rsidP="00110D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relevant maintenance records available, all officers </w:t>
      </w:r>
      <w:r w:rsidRPr="00E27EE9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known how to use the PMS (AMOS or GL) </w:t>
      </w:r>
    </w:p>
    <w:p w:rsidR="00B9072A" w:rsidRDefault="00B9072A" w:rsidP="00110D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Last ODME test (</w:t>
      </w:r>
      <w:r w:rsidRPr="00E27EE9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marked on the ODME paper and correspond with the entry in the oil record book)</w:t>
      </w:r>
    </w:p>
    <w:p w:rsidR="00935DF4" w:rsidRDefault="00935DF4" w:rsidP="00110D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nautical officers </w:t>
      </w:r>
      <w:r w:rsidRPr="00E27EE9">
        <w:rPr>
          <w:b/>
          <w:color w:val="FF0000"/>
          <w:sz w:val="24"/>
          <w:szCs w:val="24"/>
          <w:lang w:val="en-US"/>
        </w:rPr>
        <w:t>MUST</w:t>
      </w:r>
      <w:r w:rsidRPr="00E23F11">
        <w:rPr>
          <w:color w:val="FF0000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 able to demonstrate the portable Gas detection equipment available onboard (handling and explaining the different types)</w:t>
      </w:r>
    </w:p>
    <w:p w:rsidR="00935DF4" w:rsidRDefault="00935DF4" w:rsidP="00110D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Chief Officer </w:t>
      </w:r>
      <w:r w:rsidRPr="00E27EE9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able to demonstrate the calibration of gas detectors using appropriate span gases (which span gas for which detector)</w:t>
      </w:r>
    </w:p>
    <w:p w:rsidR="00935DF4" w:rsidRDefault="00935DF4" w:rsidP="00110D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officers </w:t>
      </w:r>
      <w:r w:rsidRPr="00E27EE9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know </w:t>
      </w:r>
      <w:r w:rsidR="00CA1E58">
        <w:rPr>
          <w:sz w:val="24"/>
          <w:szCs w:val="24"/>
          <w:lang w:val="en-US"/>
        </w:rPr>
        <w:t xml:space="preserve">the operation of </w:t>
      </w:r>
      <w:r>
        <w:rPr>
          <w:sz w:val="24"/>
          <w:szCs w:val="24"/>
          <w:lang w:val="en-US"/>
        </w:rPr>
        <w:t>cargo monitoring equipment</w:t>
      </w:r>
    </w:p>
    <w:p w:rsidR="00935DF4" w:rsidRDefault="00935DF4" w:rsidP="00110D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Chief Officer </w:t>
      </w:r>
      <w:r w:rsidRPr="00E27EE9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able to explain precautions during tank cleaning</w:t>
      </w:r>
    </w:p>
    <w:p w:rsidR="00935DF4" w:rsidRDefault="00935DF4" w:rsidP="00110D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proper settings of P/V valves must be explained</w:t>
      </w:r>
    </w:p>
    <w:p w:rsidR="00935DF4" w:rsidRDefault="00935DF4" w:rsidP="00110D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Master and Chief Officer </w:t>
      </w:r>
      <w:r w:rsidRPr="00E27EE9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know the worst damage stability condition – to be obtained from the Damage Stability Booklet</w:t>
      </w:r>
    </w:p>
    <w:p w:rsidR="00935DF4" w:rsidRPr="00935DF4" w:rsidRDefault="00935DF4" w:rsidP="00935DF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Records about monthly test of load computer/stability program </w:t>
      </w:r>
      <w:r w:rsidRPr="00E27EE9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available</w:t>
      </w:r>
      <w:bookmarkStart w:id="0" w:name="_GoBack"/>
      <w:bookmarkEnd w:id="0"/>
    </w:p>
    <w:p w:rsidR="00221D63" w:rsidRDefault="00221D63" w:rsidP="00221D6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General advice: </w:t>
      </w:r>
      <w:r w:rsidR="00B9072A">
        <w:rPr>
          <w:sz w:val="24"/>
          <w:szCs w:val="24"/>
          <w:lang w:val="en-US"/>
        </w:rPr>
        <w:t xml:space="preserve"> </w:t>
      </w:r>
    </w:p>
    <w:p w:rsidR="00675AFF" w:rsidRPr="00EF303D" w:rsidRDefault="00221D63" w:rsidP="009507C2">
      <w:pPr>
        <w:rPr>
          <w:b/>
          <w:i/>
          <w:sz w:val="28"/>
          <w:szCs w:val="28"/>
          <w:lang w:val="en-US"/>
        </w:rPr>
      </w:pPr>
      <w:r w:rsidRPr="00667CEA">
        <w:rPr>
          <w:b/>
          <w:i/>
          <w:sz w:val="28"/>
          <w:szCs w:val="28"/>
          <w:lang w:val="en-US"/>
        </w:rPr>
        <w:t xml:space="preserve">In general pls. answer only the question the inspector </w:t>
      </w:r>
      <w:r w:rsidR="007B224B">
        <w:rPr>
          <w:b/>
          <w:i/>
          <w:sz w:val="28"/>
          <w:szCs w:val="28"/>
          <w:lang w:val="en-US"/>
        </w:rPr>
        <w:t xml:space="preserve">is </w:t>
      </w:r>
      <w:r w:rsidRPr="00667CEA">
        <w:rPr>
          <w:b/>
          <w:i/>
          <w:sz w:val="28"/>
          <w:szCs w:val="28"/>
          <w:lang w:val="en-US"/>
        </w:rPr>
        <w:t>ask</w:t>
      </w:r>
      <w:r w:rsidR="007B224B">
        <w:rPr>
          <w:b/>
          <w:i/>
          <w:sz w:val="28"/>
          <w:szCs w:val="28"/>
          <w:lang w:val="en-US"/>
        </w:rPr>
        <w:t>ing</w:t>
      </w:r>
      <w:r w:rsidRPr="00667CEA">
        <w:rPr>
          <w:b/>
          <w:i/>
          <w:sz w:val="28"/>
          <w:szCs w:val="28"/>
          <w:lang w:val="en-US"/>
        </w:rPr>
        <w:t xml:space="preserve"> for and show only the documents and equipment he like to see. Don’t start to be a “storyteller”</w:t>
      </w:r>
      <w:r w:rsidR="00F313C0">
        <w:rPr>
          <w:b/>
          <w:i/>
          <w:sz w:val="28"/>
          <w:szCs w:val="28"/>
          <w:lang w:val="en-US"/>
        </w:rPr>
        <w:t xml:space="preserve"> and avoid arguing</w:t>
      </w:r>
      <w:r w:rsidRPr="00667CEA">
        <w:rPr>
          <w:b/>
          <w:i/>
          <w:sz w:val="28"/>
          <w:szCs w:val="28"/>
          <w:lang w:val="en-US"/>
        </w:rPr>
        <w:t xml:space="preserve"> with the inspector. This will be the best behavior</w:t>
      </w:r>
      <w:r w:rsidR="007B224B">
        <w:rPr>
          <w:b/>
          <w:i/>
          <w:sz w:val="28"/>
          <w:szCs w:val="28"/>
          <w:lang w:val="en-US"/>
        </w:rPr>
        <w:t xml:space="preserve">. </w:t>
      </w:r>
      <w:r w:rsidR="00667CEA" w:rsidRPr="00667CEA">
        <w:rPr>
          <w:b/>
          <w:i/>
          <w:sz w:val="28"/>
          <w:szCs w:val="28"/>
          <w:lang w:val="en-US"/>
        </w:rPr>
        <w:t xml:space="preserve">Any unclear or open issue can be discussed during </w:t>
      </w:r>
      <w:r w:rsidR="007B224B">
        <w:rPr>
          <w:b/>
          <w:i/>
          <w:sz w:val="28"/>
          <w:szCs w:val="28"/>
          <w:lang w:val="en-US"/>
        </w:rPr>
        <w:t xml:space="preserve">the </w:t>
      </w:r>
      <w:r w:rsidR="00667CEA" w:rsidRPr="00667CEA">
        <w:rPr>
          <w:b/>
          <w:i/>
          <w:sz w:val="28"/>
          <w:szCs w:val="28"/>
          <w:lang w:val="en-US"/>
        </w:rPr>
        <w:t>closing meeting at the end of the Vetting inspection.</w:t>
      </w:r>
    </w:p>
    <w:p w:rsidR="006C78FA" w:rsidRPr="009B084C" w:rsidRDefault="006C78FA">
      <w:pPr>
        <w:rPr>
          <w:sz w:val="24"/>
          <w:szCs w:val="24"/>
          <w:lang w:val="en-US"/>
        </w:rPr>
      </w:pPr>
    </w:p>
    <w:sectPr w:rsidR="006C78FA" w:rsidRPr="009B08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1C3"/>
    <w:multiLevelType w:val="hybridMultilevel"/>
    <w:tmpl w:val="2F9A904C"/>
    <w:lvl w:ilvl="0" w:tplc="191A4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D65B2"/>
    <w:multiLevelType w:val="hybridMultilevel"/>
    <w:tmpl w:val="78CA5DF6"/>
    <w:lvl w:ilvl="0" w:tplc="A24E2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04859"/>
    <w:multiLevelType w:val="hybridMultilevel"/>
    <w:tmpl w:val="1FDA5BD8"/>
    <w:lvl w:ilvl="0" w:tplc="ED1CE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4C"/>
    <w:rsid w:val="00017FE8"/>
    <w:rsid w:val="000A717B"/>
    <w:rsid w:val="000F0575"/>
    <w:rsid w:val="00110D32"/>
    <w:rsid w:val="00181A8E"/>
    <w:rsid w:val="001F0DE5"/>
    <w:rsid w:val="002074EF"/>
    <w:rsid w:val="00221D63"/>
    <w:rsid w:val="00271EF4"/>
    <w:rsid w:val="00296F13"/>
    <w:rsid w:val="002D631D"/>
    <w:rsid w:val="002F2A71"/>
    <w:rsid w:val="003E04C9"/>
    <w:rsid w:val="003F7073"/>
    <w:rsid w:val="00416884"/>
    <w:rsid w:val="0044087F"/>
    <w:rsid w:val="004C0997"/>
    <w:rsid w:val="0052324B"/>
    <w:rsid w:val="005310C5"/>
    <w:rsid w:val="005740DE"/>
    <w:rsid w:val="005E7048"/>
    <w:rsid w:val="00631EA1"/>
    <w:rsid w:val="00655CC2"/>
    <w:rsid w:val="00667CEA"/>
    <w:rsid w:val="00675AFF"/>
    <w:rsid w:val="00695C8B"/>
    <w:rsid w:val="006C78FA"/>
    <w:rsid w:val="006E48D4"/>
    <w:rsid w:val="00710478"/>
    <w:rsid w:val="0076643F"/>
    <w:rsid w:val="00772016"/>
    <w:rsid w:val="00796DB4"/>
    <w:rsid w:val="007B224B"/>
    <w:rsid w:val="008D3840"/>
    <w:rsid w:val="00906B4C"/>
    <w:rsid w:val="00935DF4"/>
    <w:rsid w:val="009507C2"/>
    <w:rsid w:val="009B084C"/>
    <w:rsid w:val="009E1730"/>
    <w:rsid w:val="00A824BF"/>
    <w:rsid w:val="00B9072A"/>
    <w:rsid w:val="00CA1E58"/>
    <w:rsid w:val="00D5589B"/>
    <w:rsid w:val="00DC0BE4"/>
    <w:rsid w:val="00DD2A47"/>
    <w:rsid w:val="00DF0E7A"/>
    <w:rsid w:val="00E23F11"/>
    <w:rsid w:val="00E27EE9"/>
    <w:rsid w:val="00EF303D"/>
    <w:rsid w:val="00F3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47B6-CD8B-4FE2-AF66-9DC1A1C2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Medallion Reederei GmbH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Kretschmer</dc:creator>
  <cp:lastModifiedBy>Heiko Kretschmer</cp:lastModifiedBy>
  <cp:revision>10</cp:revision>
  <dcterms:created xsi:type="dcterms:W3CDTF">2016-06-01T07:51:00Z</dcterms:created>
  <dcterms:modified xsi:type="dcterms:W3CDTF">2016-06-20T05:25:00Z</dcterms:modified>
</cp:coreProperties>
</file>