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CAC" w:rsidRPr="000F6D33" w:rsidRDefault="00D14CAC" w:rsidP="00D14CAC">
      <w:pPr>
        <w:rPr>
          <w:b/>
          <w:sz w:val="32"/>
          <w:szCs w:val="32"/>
          <w:u w:val="single"/>
          <w:lang w:val="en-US"/>
        </w:rPr>
      </w:pPr>
      <w:r w:rsidRPr="00D14CAC">
        <w:rPr>
          <w:b/>
          <w:sz w:val="28"/>
          <w:szCs w:val="28"/>
          <w:lang w:val="en-US"/>
        </w:rPr>
        <w:t xml:space="preserve">                                                 </w:t>
      </w:r>
      <w:r w:rsidR="000F6D33" w:rsidRPr="000F6D33">
        <w:rPr>
          <w:b/>
          <w:sz w:val="32"/>
          <w:szCs w:val="32"/>
          <w:u w:val="single"/>
          <w:lang w:val="en-US"/>
        </w:rPr>
        <w:t>Demonstrations</w:t>
      </w:r>
    </w:p>
    <w:p w:rsidR="00E46A63" w:rsidRDefault="000F6D33" w:rsidP="000F6D33">
      <w:pPr>
        <w:rPr>
          <w:sz w:val="24"/>
          <w:szCs w:val="24"/>
          <w:lang w:val="en-US"/>
        </w:rPr>
      </w:pPr>
      <w:r>
        <w:rPr>
          <w:sz w:val="24"/>
          <w:szCs w:val="24"/>
          <w:lang w:val="en-US"/>
        </w:rPr>
        <w:t xml:space="preserve">The </w:t>
      </w:r>
      <w:r w:rsidR="00E46A63">
        <w:rPr>
          <w:sz w:val="24"/>
          <w:szCs w:val="24"/>
          <w:lang w:val="en-US"/>
        </w:rPr>
        <w:t xml:space="preserve">inspector, as a minimum, will expect to see a member of the ship’s staff demonstrate knowledge of the use of the following equipment and in some cases start certain items of equipment providing it does not interfere with the vessel’s operations. </w:t>
      </w:r>
    </w:p>
    <w:p w:rsidR="00E46A63" w:rsidRDefault="00E46A63" w:rsidP="00E46A63">
      <w:pPr>
        <w:pStyle w:val="ListParagraph"/>
        <w:numPr>
          <w:ilvl w:val="0"/>
          <w:numId w:val="7"/>
        </w:numPr>
        <w:rPr>
          <w:sz w:val="24"/>
          <w:szCs w:val="24"/>
          <w:lang w:val="en-US"/>
        </w:rPr>
      </w:pPr>
      <w:r>
        <w:rPr>
          <w:sz w:val="24"/>
          <w:szCs w:val="24"/>
          <w:lang w:val="en-US"/>
        </w:rPr>
        <w:t>Lifeboat engine</w:t>
      </w:r>
    </w:p>
    <w:p w:rsidR="00E46A63" w:rsidRDefault="00E46A63" w:rsidP="00E46A63">
      <w:pPr>
        <w:pStyle w:val="ListParagraph"/>
        <w:numPr>
          <w:ilvl w:val="0"/>
          <w:numId w:val="7"/>
        </w:numPr>
        <w:rPr>
          <w:sz w:val="24"/>
          <w:szCs w:val="24"/>
          <w:lang w:val="en-US"/>
        </w:rPr>
      </w:pPr>
      <w:r>
        <w:rPr>
          <w:sz w:val="24"/>
          <w:szCs w:val="24"/>
          <w:lang w:val="en-US"/>
        </w:rPr>
        <w:t>Emergency generator using two separate starting methods</w:t>
      </w:r>
    </w:p>
    <w:p w:rsidR="00E46A63" w:rsidRDefault="00E46A63" w:rsidP="00E46A63">
      <w:pPr>
        <w:pStyle w:val="ListParagraph"/>
        <w:numPr>
          <w:ilvl w:val="0"/>
          <w:numId w:val="7"/>
        </w:numPr>
        <w:rPr>
          <w:sz w:val="24"/>
          <w:szCs w:val="24"/>
          <w:lang w:val="en-US"/>
        </w:rPr>
      </w:pPr>
      <w:r>
        <w:rPr>
          <w:sz w:val="24"/>
          <w:szCs w:val="24"/>
          <w:lang w:val="en-US"/>
        </w:rPr>
        <w:t>Emergency fire pump</w:t>
      </w:r>
    </w:p>
    <w:p w:rsidR="00E46A63" w:rsidRDefault="00E46A63" w:rsidP="00E46A63">
      <w:pPr>
        <w:pStyle w:val="ListParagraph"/>
        <w:numPr>
          <w:ilvl w:val="0"/>
          <w:numId w:val="7"/>
        </w:numPr>
        <w:rPr>
          <w:sz w:val="24"/>
          <w:szCs w:val="24"/>
          <w:lang w:val="en-US"/>
        </w:rPr>
      </w:pPr>
      <w:r>
        <w:rPr>
          <w:sz w:val="24"/>
          <w:szCs w:val="24"/>
          <w:lang w:val="en-US"/>
        </w:rPr>
        <w:t>Fan and fire dampers</w:t>
      </w:r>
    </w:p>
    <w:p w:rsidR="00E46A63" w:rsidRDefault="00E46A63" w:rsidP="00E46A63">
      <w:pPr>
        <w:pStyle w:val="ListParagraph"/>
        <w:numPr>
          <w:ilvl w:val="0"/>
          <w:numId w:val="7"/>
        </w:numPr>
        <w:rPr>
          <w:sz w:val="24"/>
          <w:szCs w:val="24"/>
          <w:lang w:val="en-US"/>
        </w:rPr>
      </w:pPr>
      <w:r>
        <w:rPr>
          <w:sz w:val="24"/>
          <w:szCs w:val="24"/>
          <w:lang w:val="en-US"/>
        </w:rPr>
        <w:t>Funnel flaps</w:t>
      </w:r>
    </w:p>
    <w:p w:rsidR="00E46A63" w:rsidRDefault="00E46A63" w:rsidP="00E46A63">
      <w:pPr>
        <w:pStyle w:val="ListParagraph"/>
        <w:numPr>
          <w:ilvl w:val="0"/>
          <w:numId w:val="7"/>
        </w:numPr>
        <w:rPr>
          <w:sz w:val="24"/>
          <w:szCs w:val="24"/>
          <w:lang w:val="en-US"/>
        </w:rPr>
      </w:pPr>
      <w:r>
        <w:rPr>
          <w:sz w:val="24"/>
          <w:szCs w:val="24"/>
          <w:lang w:val="en-US"/>
        </w:rPr>
        <w:t>Anti-pollution oil spill pumps</w:t>
      </w:r>
    </w:p>
    <w:p w:rsidR="00E46A63" w:rsidRDefault="00E46A63" w:rsidP="00E46A63">
      <w:pPr>
        <w:pStyle w:val="ListParagraph"/>
        <w:numPr>
          <w:ilvl w:val="0"/>
          <w:numId w:val="7"/>
        </w:numPr>
        <w:rPr>
          <w:sz w:val="24"/>
          <w:szCs w:val="24"/>
          <w:lang w:val="en-US"/>
        </w:rPr>
      </w:pPr>
      <w:r>
        <w:rPr>
          <w:sz w:val="24"/>
          <w:szCs w:val="24"/>
          <w:lang w:val="en-US"/>
        </w:rPr>
        <w:t>Pressure / Vacuum (P/V) valve, always take into consideration H2S content of the cargo. Only operate if it is absolutely safe to do so.</w:t>
      </w:r>
    </w:p>
    <w:p w:rsidR="00E46A63" w:rsidRDefault="00E46A63" w:rsidP="00E46A63">
      <w:pPr>
        <w:pStyle w:val="ListParagraph"/>
        <w:numPr>
          <w:ilvl w:val="0"/>
          <w:numId w:val="7"/>
        </w:numPr>
        <w:rPr>
          <w:sz w:val="24"/>
          <w:szCs w:val="24"/>
          <w:lang w:val="en-US"/>
        </w:rPr>
      </w:pPr>
      <w:r>
        <w:rPr>
          <w:sz w:val="24"/>
          <w:szCs w:val="24"/>
          <w:lang w:val="en-US"/>
        </w:rPr>
        <w:t>Foam monitors</w:t>
      </w:r>
    </w:p>
    <w:p w:rsidR="00E46A63" w:rsidRDefault="00E46A63" w:rsidP="00E46A63">
      <w:pPr>
        <w:pStyle w:val="ListParagraph"/>
        <w:numPr>
          <w:ilvl w:val="0"/>
          <w:numId w:val="7"/>
        </w:numPr>
        <w:rPr>
          <w:sz w:val="24"/>
          <w:szCs w:val="24"/>
          <w:lang w:val="en-US"/>
        </w:rPr>
      </w:pPr>
      <w:r>
        <w:rPr>
          <w:sz w:val="24"/>
          <w:szCs w:val="24"/>
          <w:lang w:val="en-US"/>
        </w:rPr>
        <w:t>Fire / foam deck main isolation valves</w:t>
      </w:r>
    </w:p>
    <w:p w:rsidR="00E46A63" w:rsidRDefault="00E46A63" w:rsidP="00E46A63">
      <w:pPr>
        <w:pStyle w:val="ListParagraph"/>
        <w:numPr>
          <w:ilvl w:val="0"/>
          <w:numId w:val="7"/>
        </w:numPr>
        <w:rPr>
          <w:sz w:val="24"/>
          <w:szCs w:val="24"/>
          <w:lang w:val="en-US"/>
        </w:rPr>
      </w:pPr>
      <w:r>
        <w:rPr>
          <w:sz w:val="24"/>
          <w:szCs w:val="24"/>
          <w:lang w:val="en-US"/>
        </w:rPr>
        <w:t>Donning breathing apparatus</w:t>
      </w:r>
    </w:p>
    <w:p w:rsidR="00E46A63" w:rsidRDefault="00E46A63" w:rsidP="00E46A63">
      <w:pPr>
        <w:pStyle w:val="ListParagraph"/>
        <w:numPr>
          <w:ilvl w:val="0"/>
          <w:numId w:val="7"/>
        </w:numPr>
        <w:rPr>
          <w:sz w:val="24"/>
          <w:szCs w:val="24"/>
          <w:lang w:val="en-US"/>
        </w:rPr>
      </w:pPr>
      <w:r>
        <w:rPr>
          <w:sz w:val="24"/>
          <w:szCs w:val="24"/>
          <w:lang w:val="en-US"/>
        </w:rPr>
        <w:t>Pump room entry procedures</w:t>
      </w:r>
    </w:p>
    <w:p w:rsidR="00E46A63" w:rsidRDefault="00E46A63" w:rsidP="00E46A63">
      <w:pPr>
        <w:pStyle w:val="ListParagraph"/>
        <w:numPr>
          <w:ilvl w:val="0"/>
          <w:numId w:val="7"/>
        </w:numPr>
        <w:rPr>
          <w:sz w:val="24"/>
          <w:szCs w:val="24"/>
          <w:lang w:val="en-US"/>
        </w:rPr>
      </w:pPr>
      <w:r>
        <w:rPr>
          <w:sz w:val="24"/>
          <w:szCs w:val="24"/>
          <w:lang w:val="en-US"/>
        </w:rPr>
        <w:t>Cargo tank high level and overfill alarms</w:t>
      </w:r>
    </w:p>
    <w:p w:rsidR="00455C02" w:rsidRDefault="00455C02" w:rsidP="00455C02">
      <w:pPr>
        <w:pStyle w:val="ListParagraph"/>
        <w:numPr>
          <w:ilvl w:val="0"/>
          <w:numId w:val="7"/>
        </w:numPr>
        <w:rPr>
          <w:sz w:val="24"/>
          <w:szCs w:val="24"/>
          <w:lang w:val="en-US"/>
        </w:rPr>
      </w:pPr>
      <w:r>
        <w:rPr>
          <w:sz w:val="24"/>
          <w:szCs w:val="24"/>
          <w:lang w:val="en-US"/>
        </w:rPr>
        <w:t>Visual inspection of up to two water ballast tanks from the deck level only.</w:t>
      </w:r>
    </w:p>
    <w:p w:rsidR="00455C02" w:rsidRDefault="00455C02" w:rsidP="00455C02">
      <w:pPr>
        <w:rPr>
          <w:sz w:val="24"/>
          <w:szCs w:val="24"/>
          <w:lang w:val="en-US"/>
        </w:rPr>
      </w:pPr>
      <w:r w:rsidRPr="00F845A7">
        <w:rPr>
          <w:sz w:val="24"/>
          <w:szCs w:val="24"/>
          <w:u w:val="single"/>
          <w:lang w:val="en-US"/>
        </w:rPr>
        <w:t>Inside the accommodation demonstrate the knowledge and the use of</w:t>
      </w:r>
      <w:r>
        <w:rPr>
          <w:sz w:val="24"/>
          <w:szCs w:val="24"/>
          <w:lang w:val="en-US"/>
        </w:rPr>
        <w:t>:</w:t>
      </w:r>
    </w:p>
    <w:p w:rsidR="00455C02" w:rsidRDefault="00455C02" w:rsidP="00455C02">
      <w:pPr>
        <w:pStyle w:val="ListParagraph"/>
        <w:numPr>
          <w:ilvl w:val="0"/>
          <w:numId w:val="7"/>
        </w:numPr>
        <w:rPr>
          <w:sz w:val="24"/>
          <w:szCs w:val="24"/>
          <w:lang w:val="en-US"/>
        </w:rPr>
      </w:pPr>
      <w:r>
        <w:rPr>
          <w:sz w:val="24"/>
          <w:szCs w:val="24"/>
          <w:lang w:val="en-US"/>
        </w:rPr>
        <w:t>Navigational equipment</w:t>
      </w:r>
      <w:r w:rsidR="00727B41">
        <w:rPr>
          <w:sz w:val="24"/>
          <w:szCs w:val="24"/>
          <w:lang w:val="en-US"/>
        </w:rPr>
        <w:t xml:space="preserve"> incl. BNWAS</w:t>
      </w:r>
      <w:bookmarkStart w:id="0" w:name="_GoBack"/>
      <w:bookmarkEnd w:id="0"/>
    </w:p>
    <w:p w:rsidR="00455C02" w:rsidRDefault="00455C02" w:rsidP="00455C02">
      <w:pPr>
        <w:pStyle w:val="ListParagraph"/>
        <w:numPr>
          <w:ilvl w:val="0"/>
          <w:numId w:val="7"/>
        </w:numPr>
        <w:rPr>
          <w:sz w:val="24"/>
          <w:szCs w:val="24"/>
          <w:lang w:val="en-US"/>
        </w:rPr>
      </w:pPr>
      <w:r>
        <w:rPr>
          <w:sz w:val="24"/>
          <w:szCs w:val="24"/>
          <w:lang w:val="en-US"/>
        </w:rPr>
        <w:t>Electronic Position Indicating Radio Beacon (EPIRB)</w:t>
      </w:r>
    </w:p>
    <w:p w:rsidR="00455C02" w:rsidRDefault="00455C02" w:rsidP="00455C02">
      <w:pPr>
        <w:pStyle w:val="ListParagraph"/>
        <w:numPr>
          <w:ilvl w:val="0"/>
          <w:numId w:val="7"/>
        </w:numPr>
        <w:rPr>
          <w:sz w:val="24"/>
          <w:szCs w:val="24"/>
          <w:lang w:val="en-US"/>
        </w:rPr>
      </w:pPr>
      <w:r>
        <w:rPr>
          <w:sz w:val="24"/>
          <w:szCs w:val="24"/>
          <w:lang w:val="en-US"/>
        </w:rPr>
        <w:t>Radar Transponder (SART)</w:t>
      </w:r>
    </w:p>
    <w:p w:rsidR="00455C02" w:rsidRDefault="00455C02" w:rsidP="00455C02">
      <w:pPr>
        <w:pStyle w:val="ListParagraph"/>
        <w:numPr>
          <w:ilvl w:val="0"/>
          <w:numId w:val="7"/>
        </w:numPr>
        <w:rPr>
          <w:sz w:val="24"/>
          <w:szCs w:val="24"/>
          <w:lang w:val="en-US"/>
        </w:rPr>
      </w:pPr>
      <w:r>
        <w:rPr>
          <w:sz w:val="24"/>
          <w:szCs w:val="24"/>
          <w:lang w:val="en-US"/>
        </w:rPr>
        <w:t>Pyrotechnics</w:t>
      </w:r>
    </w:p>
    <w:p w:rsidR="00455C02" w:rsidRDefault="00455C02" w:rsidP="00455C02">
      <w:pPr>
        <w:pStyle w:val="ListParagraph"/>
        <w:numPr>
          <w:ilvl w:val="0"/>
          <w:numId w:val="7"/>
        </w:numPr>
        <w:rPr>
          <w:sz w:val="24"/>
          <w:szCs w:val="24"/>
          <w:lang w:val="en-US"/>
        </w:rPr>
      </w:pPr>
      <w:r>
        <w:rPr>
          <w:sz w:val="24"/>
          <w:szCs w:val="24"/>
          <w:lang w:val="en-US"/>
        </w:rPr>
        <w:t>Oil Discharge Monitoring Equipment (ODME)</w:t>
      </w:r>
    </w:p>
    <w:p w:rsidR="00455C02" w:rsidRDefault="00455C02" w:rsidP="00455C02">
      <w:pPr>
        <w:pStyle w:val="ListParagraph"/>
        <w:numPr>
          <w:ilvl w:val="0"/>
          <w:numId w:val="7"/>
        </w:numPr>
        <w:rPr>
          <w:sz w:val="24"/>
          <w:szCs w:val="24"/>
          <w:lang w:val="en-US"/>
        </w:rPr>
      </w:pPr>
      <w:r>
        <w:rPr>
          <w:sz w:val="24"/>
          <w:szCs w:val="24"/>
          <w:lang w:val="en-US"/>
        </w:rPr>
        <w:t>Calibration and use of oxygen and toxic gas detectors</w:t>
      </w:r>
    </w:p>
    <w:p w:rsidR="00455C02" w:rsidRDefault="00455C02" w:rsidP="00455C02">
      <w:pPr>
        <w:pStyle w:val="ListParagraph"/>
        <w:numPr>
          <w:ilvl w:val="0"/>
          <w:numId w:val="7"/>
        </w:numPr>
        <w:rPr>
          <w:sz w:val="24"/>
          <w:szCs w:val="24"/>
          <w:lang w:val="en-US"/>
        </w:rPr>
      </w:pPr>
      <w:r>
        <w:rPr>
          <w:sz w:val="24"/>
          <w:szCs w:val="24"/>
          <w:lang w:val="en-US"/>
        </w:rPr>
        <w:t>Remote operation of the fuel oil tanks quick closing valves</w:t>
      </w:r>
    </w:p>
    <w:p w:rsidR="00455C02" w:rsidRDefault="00455C02" w:rsidP="00455C02">
      <w:pPr>
        <w:pStyle w:val="ListParagraph"/>
        <w:numPr>
          <w:ilvl w:val="0"/>
          <w:numId w:val="7"/>
        </w:numPr>
        <w:rPr>
          <w:sz w:val="24"/>
          <w:szCs w:val="24"/>
          <w:lang w:val="en-US"/>
        </w:rPr>
      </w:pPr>
      <w:r>
        <w:rPr>
          <w:sz w:val="24"/>
          <w:szCs w:val="24"/>
          <w:lang w:val="en-US"/>
        </w:rPr>
        <w:t>Cold rooms locked-in alarms</w:t>
      </w:r>
    </w:p>
    <w:p w:rsidR="001B7D40" w:rsidRDefault="001B7D40" w:rsidP="001B7D40">
      <w:pPr>
        <w:rPr>
          <w:sz w:val="24"/>
          <w:szCs w:val="24"/>
          <w:lang w:val="en-US"/>
        </w:rPr>
      </w:pPr>
      <w:r w:rsidRPr="00F845A7">
        <w:rPr>
          <w:sz w:val="24"/>
          <w:szCs w:val="24"/>
          <w:u w:val="single"/>
          <w:lang w:val="en-US"/>
        </w:rPr>
        <w:t>Inside the machinery spaces demonstrate the use of</w:t>
      </w:r>
      <w:r>
        <w:rPr>
          <w:sz w:val="24"/>
          <w:szCs w:val="24"/>
          <w:lang w:val="en-US"/>
        </w:rPr>
        <w:t>:</w:t>
      </w:r>
    </w:p>
    <w:p w:rsidR="001B7D40" w:rsidRDefault="001B7D40" w:rsidP="001B7D40">
      <w:pPr>
        <w:pStyle w:val="ListParagraph"/>
        <w:numPr>
          <w:ilvl w:val="0"/>
          <w:numId w:val="7"/>
        </w:numPr>
        <w:rPr>
          <w:sz w:val="24"/>
          <w:szCs w:val="24"/>
          <w:lang w:val="en-US"/>
        </w:rPr>
      </w:pPr>
      <w:r>
        <w:rPr>
          <w:sz w:val="24"/>
          <w:szCs w:val="24"/>
          <w:lang w:val="en-US"/>
        </w:rPr>
        <w:t>Bilge alarms</w:t>
      </w:r>
    </w:p>
    <w:p w:rsidR="001B7D40" w:rsidRDefault="001B7D40" w:rsidP="001B7D40">
      <w:pPr>
        <w:pStyle w:val="ListParagraph"/>
        <w:numPr>
          <w:ilvl w:val="0"/>
          <w:numId w:val="7"/>
        </w:numPr>
        <w:rPr>
          <w:sz w:val="24"/>
          <w:szCs w:val="24"/>
          <w:lang w:val="en-US"/>
        </w:rPr>
      </w:pPr>
      <w:r>
        <w:rPr>
          <w:sz w:val="24"/>
          <w:szCs w:val="24"/>
          <w:lang w:val="en-US"/>
        </w:rPr>
        <w:t>Main / auxiliary engine oil mist detector</w:t>
      </w:r>
    </w:p>
    <w:p w:rsidR="001B7D40" w:rsidRDefault="001B7D40" w:rsidP="001B7D40">
      <w:pPr>
        <w:pStyle w:val="ListParagraph"/>
        <w:numPr>
          <w:ilvl w:val="0"/>
          <w:numId w:val="7"/>
        </w:numPr>
        <w:rPr>
          <w:sz w:val="24"/>
          <w:szCs w:val="24"/>
          <w:lang w:val="en-US"/>
        </w:rPr>
      </w:pPr>
      <w:r>
        <w:rPr>
          <w:sz w:val="24"/>
          <w:szCs w:val="24"/>
          <w:lang w:val="en-US"/>
        </w:rPr>
        <w:t>Bilge separator 15 ppm alarm and 3-way valve</w:t>
      </w:r>
    </w:p>
    <w:p w:rsidR="001B7D40" w:rsidRDefault="001B7D40" w:rsidP="001B7D40">
      <w:pPr>
        <w:pStyle w:val="ListParagraph"/>
        <w:numPr>
          <w:ilvl w:val="0"/>
          <w:numId w:val="7"/>
        </w:numPr>
        <w:rPr>
          <w:sz w:val="24"/>
          <w:szCs w:val="24"/>
          <w:lang w:val="en-US"/>
        </w:rPr>
      </w:pPr>
      <w:r>
        <w:rPr>
          <w:sz w:val="24"/>
          <w:szCs w:val="24"/>
          <w:lang w:val="en-US"/>
        </w:rPr>
        <w:t>Steering gear in normal and emergency mode</w:t>
      </w:r>
    </w:p>
    <w:p w:rsidR="00E600D5" w:rsidRPr="001B7D40" w:rsidRDefault="00E600D5" w:rsidP="001B7D40">
      <w:pPr>
        <w:pStyle w:val="ListParagraph"/>
        <w:numPr>
          <w:ilvl w:val="0"/>
          <w:numId w:val="7"/>
        </w:numPr>
        <w:rPr>
          <w:sz w:val="24"/>
          <w:szCs w:val="24"/>
          <w:lang w:val="en-US"/>
        </w:rPr>
      </w:pPr>
      <w:r>
        <w:rPr>
          <w:sz w:val="24"/>
          <w:szCs w:val="24"/>
          <w:lang w:val="en-US"/>
        </w:rPr>
        <w:t>Planned Maintenance System records and class approval certificate</w:t>
      </w:r>
    </w:p>
    <w:p w:rsidR="006C78FA" w:rsidRPr="00E600D5" w:rsidRDefault="00E600D5">
      <w:pPr>
        <w:rPr>
          <w:b/>
          <w:i/>
          <w:sz w:val="28"/>
          <w:szCs w:val="28"/>
          <w:lang w:val="en-US"/>
        </w:rPr>
      </w:pPr>
      <w:r w:rsidRPr="00E600D5">
        <w:rPr>
          <w:b/>
          <w:i/>
          <w:sz w:val="28"/>
          <w:szCs w:val="28"/>
          <w:lang w:val="en-US"/>
        </w:rPr>
        <w:t>All ship’s staff shall refrain from arguing with the inspector and answer all questions in a professional and honest manner.</w:t>
      </w:r>
    </w:p>
    <w:sectPr w:rsidR="006C78FA" w:rsidRPr="00E600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C18"/>
    <w:multiLevelType w:val="hybridMultilevel"/>
    <w:tmpl w:val="59C2D904"/>
    <w:lvl w:ilvl="0" w:tplc="43AC9D8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9071C3"/>
    <w:multiLevelType w:val="hybridMultilevel"/>
    <w:tmpl w:val="2F9A904C"/>
    <w:lvl w:ilvl="0" w:tplc="191A43B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5D65B2"/>
    <w:multiLevelType w:val="hybridMultilevel"/>
    <w:tmpl w:val="78CA5DF6"/>
    <w:lvl w:ilvl="0" w:tplc="A24E246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22640A"/>
    <w:multiLevelType w:val="hybridMultilevel"/>
    <w:tmpl w:val="47921F56"/>
    <w:lvl w:ilvl="0" w:tplc="FC6C512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404859"/>
    <w:multiLevelType w:val="hybridMultilevel"/>
    <w:tmpl w:val="1FDA5BD8"/>
    <w:lvl w:ilvl="0" w:tplc="ED1CE04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E03C32"/>
    <w:multiLevelType w:val="hybridMultilevel"/>
    <w:tmpl w:val="1AC2CE4C"/>
    <w:lvl w:ilvl="0" w:tplc="46E2D9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0A636D"/>
    <w:multiLevelType w:val="hybridMultilevel"/>
    <w:tmpl w:val="CB88A418"/>
    <w:lvl w:ilvl="0" w:tplc="8FAC325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4C"/>
    <w:rsid w:val="00017FE8"/>
    <w:rsid w:val="000A717B"/>
    <w:rsid w:val="000F0575"/>
    <w:rsid w:val="000F6D33"/>
    <w:rsid w:val="00100427"/>
    <w:rsid w:val="00181A8E"/>
    <w:rsid w:val="001B7D40"/>
    <w:rsid w:val="001F0DE5"/>
    <w:rsid w:val="002074EF"/>
    <w:rsid w:val="00221D63"/>
    <w:rsid w:val="00271EF4"/>
    <w:rsid w:val="00296F13"/>
    <w:rsid w:val="002C7432"/>
    <w:rsid w:val="002D631D"/>
    <w:rsid w:val="002F2A71"/>
    <w:rsid w:val="00303BE3"/>
    <w:rsid w:val="00350C3E"/>
    <w:rsid w:val="003B31B5"/>
    <w:rsid w:val="003F7073"/>
    <w:rsid w:val="00416884"/>
    <w:rsid w:val="00455C02"/>
    <w:rsid w:val="004573B7"/>
    <w:rsid w:val="004C0997"/>
    <w:rsid w:val="0052324B"/>
    <w:rsid w:val="005310C5"/>
    <w:rsid w:val="005740DE"/>
    <w:rsid w:val="005B20EF"/>
    <w:rsid w:val="005E7048"/>
    <w:rsid w:val="00631EA1"/>
    <w:rsid w:val="00655CC2"/>
    <w:rsid w:val="00667CEA"/>
    <w:rsid w:val="00675AFF"/>
    <w:rsid w:val="00695C8B"/>
    <w:rsid w:val="006C78FA"/>
    <w:rsid w:val="006E48D4"/>
    <w:rsid w:val="00710478"/>
    <w:rsid w:val="00727B41"/>
    <w:rsid w:val="0076643F"/>
    <w:rsid w:val="00772016"/>
    <w:rsid w:val="00796DB4"/>
    <w:rsid w:val="007B224B"/>
    <w:rsid w:val="008D3840"/>
    <w:rsid w:val="00906B4C"/>
    <w:rsid w:val="009507C2"/>
    <w:rsid w:val="009B084C"/>
    <w:rsid w:val="00A824BF"/>
    <w:rsid w:val="00AB125C"/>
    <w:rsid w:val="00B442B5"/>
    <w:rsid w:val="00B74DC9"/>
    <w:rsid w:val="00D14CAC"/>
    <w:rsid w:val="00D5589B"/>
    <w:rsid w:val="00DD2A47"/>
    <w:rsid w:val="00E46A63"/>
    <w:rsid w:val="00E600D5"/>
    <w:rsid w:val="00EF303D"/>
    <w:rsid w:val="00F84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A062F-E462-4CE6-B5FE-DF3CB02F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5BC6-28B7-4B86-B63C-466917DC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Medallion Reederei GmbH</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Heiko Kretschmer</dc:creator>
  <cp:lastModifiedBy>Heiko Kretschmer (Montec)</cp:lastModifiedBy>
  <cp:revision>7</cp:revision>
  <dcterms:created xsi:type="dcterms:W3CDTF">2016-06-10T11:27:00Z</dcterms:created>
  <dcterms:modified xsi:type="dcterms:W3CDTF">2016-08-30T06:20:00Z</dcterms:modified>
</cp:coreProperties>
</file>