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99" w:rsidRPr="00A0351C" w:rsidRDefault="00A0351C" w:rsidP="005B06A1">
      <w:pPr>
        <w:keepNext/>
        <w:spacing w:after="0" w:line="240" w:lineRule="auto"/>
        <w:ind w:left="680" w:hanging="3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35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783F99" w:rsidRPr="00A0351C">
        <w:rPr>
          <w:rFonts w:ascii="Times New Roman" w:hAnsi="Times New Roman" w:cs="Times New Roman"/>
          <w:b/>
          <w:sz w:val="24"/>
          <w:szCs w:val="24"/>
          <w:lang w:val="ru-RU"/>
        </w:rPr>
        <w:t>Охрана труда.</w:t>
      </w:r>
    </w:p>
    <w:p w:rsidR="00783F99" w:rsidRPr="00783F99" w:rsidRDefault="00783F99" w:rsidP="00A0351C">
      <w:pPr>
        <w:keepNext/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</w:p>
    <w:p w:rsidR="00783F99" w:rsidRPr="00783F99" w:rsidRDefault="00A0351C" w:rsidP="00E613D6">
      <w:pPr>
        <w:keepNext/>
        <w:spacing w:after="0" w:line="240" w:lineRule="auto"/>
        <w:ind w:left="680" w:hanging="340"/>
        <w:jc w:val="both"/>
        <w:rPr>
          <w:rFonts w:ascii="Times New Roman" w:hAnsi="Times New Roman" w:cs="Times New Roman"/>
          <w:b/>
          <w:lang w:val="ru-RU"/>
        </w:rPr>
      </w:pPr>
      <w:r w:rsidRPr="00A0351C">
        <w:rPr>
          <w:rFonts w:ascii="Times New Roman" w:hAnsi="Times New Roman" w:cs="Times New Roman"/>
          <w:b/>
          <w:lang w:val="ru-RU"/>
        </w:rPr>
        <w:t>4</w:t>
      </w:r>
      <w:r w:rsidR="00783F99" w:rsidRPr="00783F99">
        <w:rPr>
          <w:rFonts w:ascii="Times New Roman" w:hAnsi="Times New Roman" w:cs="Times New Roman"/>
          <w:b/>
          <w:lang w:val="ru-RU"/>
        </w:rPr>
        <w:t xml:space="preserve">.1 Ознакомление членов команды с правилами охраны труда. </w:t>
      </w:r>
      <w:r w:rsidR="00783F99" w:rsidRPr="00783F99">
        <w:rPr>
          <w:rFonts w:ascii="Times New Roman" w:hAnsi="Times New Roman" w:cs="Times New Roman"/>
          <w:b/>
        </w:rPr>
        <w:t>Методы проведения инструктажа по технике</w:t>
      </w:r>
      <w:r w:rsidR="00783F99" w:rsidRPr="00783F99">
        <w:rPr>
          <w:rFonts w:ascii="Times New Roman" w:hAnsi="Times New Roman" w:cs="Times New Roman"/>
          <w:b/>
          <w:lang w:val="ru-RU"/>
        </w:rPr>
        <w:t xml:space="preserve"> безопасности.</w:t>
      </w:r>
    </w:p>
    <w:p w:rsidR="00783F99" w:rsidRPr="00783F99" w:rsidRDefault="00783F99" w:rsidP="00A0351C">
      <w:pPr>
        <w:keepNext/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  <w:r w:rsidRPr="00783F99">
        <w:rPr>
          <w:rFonts w:ascii="Times New Roman" w:hAnsi="Times New Roman" w:cs="Times New Roman"/>
        </w:rPr>
        <w:t>Члены судовой команды первоначально обучаются технике безопасно</w:t>
      </w:r>
      <w:r w:rsidR="00BC296A">
        <w:rPr>
          <w:rFonts w:ascii="Times New Roman" w:hAnsi="Times New Roman" w:cs="Times New Roman"/>
        </w:rPr>
        <w:t>сти (ТБ) в мореходных школах</w:t>
      </w:r>
      <w:r w:rsidRPr="00783F99">
        <w:rPr>
          <w:rFonts w:ascii="Times New Roman" w:hAnsi="Times New Roman" w:cs="Times New Roman"/>
        </w:rPr>
        <w:t>, а затем на судах. При поступлении на работу все в обязательном порядке проходят вводный инструктаж по</w:t>
      </w:r>
      <w:r w:rsidR="00BC296A">
        <w:rPr>
          <w:rFonts w:ascii="Times New Roman" w:hAnsi="Times New Roman" w:cs="Times New Roman"/>
        </w:rPr>
        <w:t xml:space="preserve"> </w:t>
      </w:r>
      <w:r w:rsidRPr="00783F99">
        <w:rPr>
          <w:rFonts w:ascii="Times New Roman" w:hAnsi="Times New Roman" w:cs="Times New Roman"/>
        </w:rPr>
        <w:t>ТБ и производственной санитарии.</w:t>
      </w:r>
      <w:r w:rsidRPr="00783F99">
        <w:rPr>
          <w:rFonts w:ascii="Times New Roman" w:hAnsi="Times New Roman" w:cs="Times New Roman"/>
          <w:lang w:val="ru-RU"/>
        </w:rPr>
        <w:t xml:space="preserve"> Со всеми членами экипажа, независимо от стажа, квалификации и должности проводится инструктажи по безопасным методам труда.</w:t>
      </w:r>
    </w:p>
    <w:p w:rsidR="00783F99" w:rsidRPr="00783F99" w:rsidRDefault="00783F99" w:rsidP="00A0351C">
      <w:pPr>
        <w:keepNext/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  <w:r w:rsidRPr="00783F99">
        <w:rPr>
          <w:rFonts w:ascii="Times New Roman" w:hAnsi="Times New Roman" w:cs="Times New Roman"/>
          <w:lang w:val="ru-RU"/>
        </w:rPr>
        <w:t>1 Вводный инструктаж – перед направлением на судно. Проводит</w:t>
      </w:r>
      <w:r w:rsidR="00BC296A">
        <w:rPr>
          <w:rFonts w:ascii="Times New Roman" w:hAnsi="Times New Roman" w:cs="Times New Roman"/>
          <w:lang w:val="ru-RU"/>
        </w:rPr>
        <w:t xml:space="preserve"> работодатель или его </w:t>
      </w:r>
      <w:r w:rsidRPr="00783F99">
        <w:rPr>
          <w:rFonts w:ascii="Times New Roman" w:hAnsi="Times New Roman" w:cs="Times New Roman"/>
          <w:lang w:val="ru-RU"/>
        </w:rPr>
        <w:t xml:space="preserve">доверенное лицо. Ознакомление с политикой компании, со спецификой производства, правилами охраны труда, противопожарной безопасности, санитарии и личной гигиены. Указываются </w:t>
      </w:r>
      <w:r w:rsidR="0083439B" w:rsidRPr="00783F99">
        <w:rPr>
          <w:rFonts w:ascii="Times New Roman" w:hAnsi="Times New Roman" w:cs="Times New Roman"/>
          <w:lang w:val="ru-RU"/>
        </w:rPr>
        <w:t>наиболее</w:t>
      </w:r>
      <w:r w:rsidRPr="00783F99">
        <w:rPr>
          <w:rFonts w:ascii="Times New Roman" w:hAnsi="Times New Roman" w:cs="Times New Roman"/>
          <w:lang w:val="ru-RU"/>
        </w:rPr>
        <w:t xml:space="preserve"> опасные места, места расположения противопожарных средств, маршруты движения транспорта с приведением примеров характерных несчастных случаев</w:t>
      </w:r>
      <w:r w:rsidRPr="00783F99">
        <w:rPr>
          <w:lang w:val="ru-RU"/>
        </w:rPr>
        <w:t xml:space="preserve"> </w:t>
      </w:r>
      <w:r w:rsidRPr="00783F99">
        <w:rPr>
          <w:rFonts w:ascii="Times New Roman" w:hAnsi="Times New Roman" w:cs="Times New Roman"/>
        </w:rPr>
        <w:t>используются наглядные пособия, способствую</w:t>
      </w:r>
      <w:r w:rsidR="00BC296A">
        <w:rPr>
          <w:rFonts w:ascii="Times New Roman" w:hAnsi="Times New Roman" w:cs="Times New Roman"/>
        </w:rPr>
        <w:t>щие лучшему усвоению материала.</w:t>
      </w:r>
      <w:r w:rsidR="00BC296A">
        <w:rPr>
          <w:rFonts w:ascii="Times New Roman" w:hAnsi="Times New Roman" w:cs="Times New Roman"/>
          <w:lang w:val="ru-RU"/>
        </w:rPr>
        <w:t xml:space="preserve"> </w:t>
      </w:r>
      <w:r w:rsidRPr="00783F99">
        <w:rPr>
          <w:rFonts w:ascii="Times New Roman" w:hAnsi="Times New Roman" w:cs="Times New Roman"/>
          <w:lang w:val="ru-RU"/>
        </w:rPr>
        <w:t>Факт инструктажа фиксируется в журнале под роспись.</w:t>
      </w:r>
    </w:p>
    <w:p w:rsidR="00783F99" w:rsidRPr="00783F99" w:rsidRDefault="00783F99" w:rsidP="00A0351C">
      <w:pPr>
        <w:keepNext/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  <w:r w:rsidRPr="00783F99">
        <w:rPr>
          <w:rFonts w:ascii="Times New Roman" w:hAnsi="Times New Roman" w:cs="Times New Roman"/>
          <w:lang w:val="ru-RU"/>
        </w:rPr>
        <w:t xml:space="preserve">2 Первичный инструктаж. </w:t>
      </w:r>
      <w:r w:rsidRPr="00783F99">
        <w:rPr>
          <w:rFonts w:ascii="Times New Roman" w:hAnsi="Times New Roman" w:cs="Times New Roman"/>
        </w:rPr>
        <w:t xml:space="preserve">После явки на судно, не приступая к работе, все лица проходят первичный инструктаж по </w:t>
      </w:r>
      <w:r w:rsidRPr="00783F99">
        <w:rPr>
          <w:rFonts w:ascii="Times New Roman" w:hAnsi="Times New Roman" w:cs="Times New Roman"/>
          <w:lang w:val="ru-RU"/>
        </w:rPr>
        <w:t>ТБ</w:t>
      </w:r>
      <w:r w:rsidRPr="00783F99">
        <w:rPr>
          <w:rFonts w:ascii="Times New Roman" w:hAnsi="Times New Roman" w:cs="Times New Roman"/>
        </w:rPr>
        <w:t xml:space="preserve"> и обучение безопасным методам и приемам работы</w:t>
      </w:r>
      <w:r w:rsidRPr="00783F99">
        <w:rPr>
          <w:rFonts w:ascii="Times New Roman" w:hAnsi="Times New Roman" w:cs="Times New Roman"/>
          <w:lang w:val="ru-RU"/>
        </w:rPr>
        <w:t>.</w:t>
      </w:r>
    </w:p>
    <w:p w:rsidR="00783F99" w:rsidRPr="00783F99" w:rsidRDefault="00783F99" w:rsidP="00A0351C">
      <w:pPr>
        <w:keepNext/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  <w:r w:rsidRPr="00783F99">
        <w:rPr>
          <w:rFonts w:ascii="Times New Roman" w:hAnsi="Times New Roman" w:cs="Times New Roman"/>
          <w:lang w:val="ru-RU"/>
        </w:rPr>
        <w:t>Первый этап:</w:t>
      </w:r>
    </w:p>
    <w:p w:rsidR="00783F99" w:rsidRPr="00783F99" w:rsidRDefault="00783F99" w:rsidP="00A0351C">
      <w:pPr>
        <w:keepNext/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  <w:r w:rsidRPr="00783F99">
        <w:rPr>
          <w:rFonts w:ascii="Times New Roman" w:hAnsi="Times New Roman" w:cs="Times New Roman"/>
        </w:rPr>
        <w:t>Всех поступающих на судно (не зависимо от профессий) знакомят</w:t>
      </w:r>
      <w:r w:rsidRPr="00783F99">
        <w:rPr>
          <w:rFonts w:ascii="Times New Roman" w:hAnsi="Times New Roman" w:cs="Times New Roman"/>
          <w:lang w:val="ru-RU"/>
        </w:rPr>
        <w:t xml:space="preserve"> с </w:t>
      </w:r>
      <w:r w:rsidRPr="00783F99">
        <w:rPr>
          <w:rFonts w:ascii="Times New Roman" w:hAnsi="Times New Roman" w:cs="Times New Roman"/>
        </w:rPr>
        <w:t>судном</w:t>
      </w:r>
      <w:r w:rsidRPr="00783F99">
        <w:rPr>
          <w:rFonts w:ascii="Times New Roman" w:hAnsi="Times New Roman" w:cs="Times New Roman"/>
          <w:lang w:val="ru-RU"/>
        </w:rPr>
        <w:t>,</w:t>
      </w:r>
      <w:r w:rsidRPr="00783F99">
        <w:rPr>
          <w:rFonts w:ascii="Times New Roman" w:hAnsi="Times New Roman" w:cs="Times New Roman"/>
        </w:rPr>
        <w:t xml:space="preserve"> с правилами пользования спасательными средствами, кратчайшими путями эвакуации к ним и расположением запасных выходов. </w:t>
      </w:r>
      <w:r w:rsidRPr="00783F99">
        <w:rPr>
          <w:rFonts w:ascii="Times New Roman" w:hAnsi="Times New Roman" w:cs="Times New Roman"/>
          <w:lang w:val="ru-RU"/>
        </w:rPr>
        <w:t xml:space="preserve">Ознакомление с распорядком дня, безопасными путями движения на судне, действующими правилами трудовой дисциплины, местами для курения, </w:t>
      </w:r>
    </w:p>
    <w:p w:rsidR="00783F99" w:rsidRPr="00783F99" w:rsidRDefault="00783F99" w:rsidP="00A0351C">
      <w:pPr>
        <w:keepNext/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  <w:r w:rsidRPr="00783F99">
        <w:rPr>
          <w:rFonts w:ascii="Times New Roman" w:hAnsi="Times New Roman" w:cs="Times New Roman"/>
          <w:lang w:val="ru-RU"/>
        </w:rPr>
        <w:t>Второй этап (на рабочем месте):</w:t>
      </w:r>
    </w:p>
    <w:p w:rsidR="00783F99" w:rsidRPr="00783F99" w:rsidRDefault="00783F99" w:rsidP="00A0351C">
      <w:pPr>
        <w:keepNext/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  <w:r w:rsidRPr="00783F99">
        <w:rPr>
          <w:rFonts w:ascii="Times New Roman" w:hAnsi="Times New Roman" w:cs="Times New Roman"/>
          <w:lang w:val="ru-RU"/>
        </w:rPr>
        <w:t>Ознакомление с</w:t>
      </w:r>
      <w:r w:rsidRPr="00783F99">
        <w:rPr>
          <w:rFonts w:ascii="Times New Roman" w:hAnsi="Times New Roman" w:cs="Times New Roman"/>
        </w:rPr>
        <w:t xml:space="preserve"> оборудованием, </w:t>
      </w:r>
      <w:r w:rsidRPr="00783F99">
        <w:rPr>
          <w:rFonts w:ascii="Times New Roman" w:hAnsi="Times New Roman" w:cs="Times New Roman"/>
          <w:lang w:val="ru-RU"/>
        </w:rPr>
        <w:t>с</w:t>
      </w:r>
      <w:r w:rsidRPr="00783F99">
        <w:rPr>
          <w:rFonts w:ascii="Times New Roman" w:hAnsi="Times New Roman" w:cs="Times New Roman"/>
        </w:rPr>
        <w:t xml:space="preserve"> котор</w:t>
      </w:r>
      <w:proofErr w:type="spellStart"/>
      <w:r w:rsidRPr="00783F99">
        <w:rPr>
          <w:rFonts w:ascii="Times New Roman" w:hAnsi="Times New Roman" w:cs="Times New Roman"/>
          <w:lang w:val="ru-RU"/>
        </w:rPr>
        <w:t>ы</w:t>
      </w:r>
      <w:proofErr w:type="spellEnd"/>
      <w:r w:rsidRPr="00783F99">
        <w:rPr>
          <w:rFonts w:ascii="Times New Roman" w:hAnsi="Times New Roman" w:cs="Times New Roman"/>
        </w:rPr>
        <w:t xml:space="preserve">м ему придется работать, с порядком подготовки к работе, пользованием предохранительными приспособлениями, с правилами содержания рабочих мест и техники безопасности при использовании средств малой механизации. </w:t>
      </w:r>
      <w:r w:rsidRPr="00783F99">
        <w:rPr>
          <w:rFonts w:ascii="Times New Roman" w:hAnsi="Times New Roman" w:cs="Times New Roman"/>
          <w:lang w:val="ru-RU"/>
        </w:rPr>
        <w:t>П</w:t>
      </w:r>
      <w:r w:rsidRPr="00783F99">
        <w:rPr>
          <w:rFonts w:ascii="Times New Roman" w:hAnsi="Times New Roman" w:cs="Times New Roman"/>
        </w:rPr>
        <w:t xml:space="preserve">равильное обращение с инструментами и инвентарем, безопасные методы выполнения отдельных операций и работы в целом, возможные опасности меры их устранения. </w:t>
      </w:r>
      <w:r w:rsidRPr="00783F99">
        <w:rPr>
          <w:rFonts w:ascii="Times New Roman" w:hAnsi="Times New Roman" w:cs="Times New Roman"/>
          <w:lang w:val="ru-RU"/>
        </w:rPr>
        <w:t>Р</w:t>
      </w:r>
      <w:r w:rsidRPr="00783F99">
        <w:rPr>
          <w:rFonts w:ascii="Times New Roman" w:hAnsi="Times New Roman" w:cs="Times New Roman"/>
        </w:rPr>
        <w:t>азъясняют условия, обеспечивающие безопасность проведения работ совместно с несколькими работающими, порядок передачи и выполнение коман</w:t>
      </w:r>
      <w:proofErr w:type="spellStart"/>
      <w:r w:rsidRPr="00783F99">
        <w:rPr>
          <w:rFonts w:ascii="Times New Roman" w:hAnsi="Times New Roman" w:cs="Times New Roman"/>
          <w:lang w:val="ru-RU"/>
        </w:rPr>
        <w:t>д</w:t>
      </w:r>
      <w:proofErr w:type="spellEnd"/>
      <w:r w:rsidRPr="00783F99">
        <w:rPr>
          <w:rFonts w:ascii="Times New Roman" w:hAnsi="Times New Roman" w:cs="Times New Roman"/>
          <w:lang w:val="ru-RU"/>
        </w:rPr>
        <w:t>, работ, вахт и дежурств.</w:t>
      </w:r>
    </w:p>
    <w:p w:rsidR="00783F99" w:rsidRPr="00783F99" w:rsidRDefault="00783F99" w:rsidP="00A0351C">
      <w:pPr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  <w:r w:rsidRPr="00783F99">
        <w:rPr>
          <w:rFonts w:ascii="Times New Roman" w:hAnsi="Times New Roman" w:cs="Times New Roman"/>
          <w:lang w:val="ru-RU"/>
        </w:rPr>
        <w:t xml:space="preserve">3 </w:t>
      </w:r>
      <w:r w:rsidRPr="00783F99">
        <w:rPr>
          <w:rFonts w:ascii="Times New Roman" w:hAnsi="Times New Roman" w:cs="Times New Roman"/>
        </w:rPr>
        <w:t>Повторный инструктаж проводят при любых изменениях в технологии работ, в конструкциях оборудования или при изменении рабочих мест инструктируемых, а также с лицами, допустившими нарушение правил инструкций по технике безопасности.</w:t>
      </w:r>
    </w:p>
    <w:p w:rsidR="00783F99" w:rsidRPr="00783F99" w:rsidRDefault="00783F99" w:rsidP="00A0351C">
      <w:pPr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  <w:r w:rsidRPr="00783F99">
        <w:rPr>
          <w:rFonts w:ascii="Times New Roman" w:hAnsi="Times New Roman" w:cs="Times New Roman"/>
          <w:lang w:val="ru-RU"/>
        </w:rPr>
        <w:t>4</w:t>
      </w:r>
      <w:r w:rsidRPr="00783F99">
        <w:rPr>
          <w:rFonts w:ascii="Times New Roman" w:hAnsi="Times New Roman" w:cs="Times New Roman"/>
        </w:rPr>
        <w:t xml:space="preserve"> Внеплановый инструктаж предусмотрен также перед проведенном сравнительно редко выполняемых работ, например работ по буксировке на транспортном судне, по вводу судна в </w:t>
      </w:r>
      <w:proofErr w:type="gramStart"/>
      <w:r w:rsidRPr="00783F99">
        <w:rPr>
          <w:rFonts w:ascii="Times New Roman" w:hAnsi="Times New Roman" w:cs="Times New Roman"/>
        </w:rPr>
        <w:t>судоподъемное</w:t>
      </w:r>
      <w:proofErr w:type="gramEnd"/>
      <w:r w:rsidRPr="00783F99">
        <w:rPr>
          <w:rFonts w:ascii="Times New Roman" w:hAnsi="Times New Roman" w:cs="Times New Roman"/>
        </w:rPr>
        <w:t xml:space="preserve"> сооружения</w:t>
      </w:r>
      <w:r w:rsidRPr="00783F99">
        <w:rPr>
          <w:rFonts w:ascii="Times New Roman" w:hAnsi="Times New Roman" w:cs="Times New Roman"/>
          <w:lang w:val="ru-RU"/>
        </w:rPr>
        <w:t>, или если произошёл несчастный случай.</w:t>
      </w:r>
    </w:p>
    <w:p w:rsidR="00783F99" w:rsidRPr="00783F99" w:rsidRDefault="00A525CF" w:rsidP="00A0351C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5</w:t>
      </w:r>
      <w:proofErr w:type="gramStart"/>
      <w:r w:rsidRPr="00A525CF">
        <w:rPr>
          <w:rFonts w:ascii="Times New Roman" w:hAnsi="Times New Roman" w:cs="Times New Roman"/>
          <w:lang w:val="ru-RU"/>
        </w:rPr>
        <w:t xml:space="preserve"> </w:t>
      </w:r>
      <w:r w:rsidR="00783F99" w:rsidRPr="00783F99">
        <w:rPr>
          <w:rFonts w:ascii="Times New Roman" w:hAnsi="Times New Roman" w:cs="Times New Roman"/>
        </w:rPr>
        <w:t>П</w:t>
      </w:r>
      <w:proofErr w:type="gramEnd"/>
      <w:r w:rsidR="00783F99" w:rsidRPr="00783F99">
        <w:rPr>
          <w:rFonts w:ascii="Times New Roman" w:hAnsi="Times New Roman" w:cs="Times New Roman"/>
        </w:rPr>
        <w:t>еред выполнением опасных и особо</w:t>
      </w:r>
      <w:r w:rsidR="00783F99" w:rsidRPr="00783F99">
        <w:rPr>
          <w:rFonts w:ascii="Times New Roman" w:hAnsi="Times New Roman" w:cs="Times New Roman"/>
          <w:lang w:val="ru-RU"/>
        </w:rPr>
        <w:t xml:space="preserve"> </w:t>
      </w:r>
      <w:r w:rsidR="00783F99" w:rsidRPr="00783F99">
        <w:rPr>
          <w:rFonts w:ascii="Times New Roman" w:hAnsi="Times New Roman" w:cs="Times New Roman"/>
        </w:rPr>
        <w:t>опасных работ с членами механической службы проводится текущий инструктаж.</w:t>
      </w:r>
      <w:r w:rsidR="00783F99" w:rsidRPr="00783F99">
        <w:rPr>
          <w:rFonts w:ascii="Times New Roman" w:hAnsi="Times New Roman" w:cs="Times New Roman"/>
          <w:lang w:val="ru-RU"/>
        </w:rPr>
        <w:t xml:space="preserve"> </w:t>
      </w:r>
      <w:r w:rsidR="00783F99" w:rsidRPr="00783F99">
        <w:rPr>
          <w:rFonts w:ascii="Times New Roman" w:hAnsi="Times New Roman" w:cs="Times New Roman"/>
        </w:rPr>
        <w:t>О проведенном инструктаж</w:t>
      </w:r>
      <w:r w:rsidR="00783F99" w:rsidRPr="00783F99">
        <w:rPr>
          <w:rFonts w:ascii="Times New Roman" w:hAnsi="Times New Roman" w:cs="Times New Roman"/>
          <w:lang w:val="ru-RU"/>
        </w:rPr>
        <w:t>е</w:t>
      </w:r>
      <w:r w:rsidR="00783F99" w:rsidRPr="00783F99">
        <w:rPr>
          <w:rFonts w:ascii="Times New Roman" w:hAnsi="Times New Roman" w:cs="Times New Roman"/>
        </w:rPr>
        <w:t xml:space="preserve"> членов машинной команды для работ с повышенной опасностью делается запись в журнале,</w:t>
      </w:r>
      <w:r w:rsidR="00783F99" w:rsidRPr="00783F99">
        <w:rPr>
          <w:rFonts w:ascii="Times New Roman" w:hAnsi="Times New Roman" w:cs="Times New Roman"/>
          <w:lang w:val="ru-RU"/>
        </w:rPr>
        <w:t xml:space="preserve"> </w:t>
      </w:r>
      <w:r w:rsidR="00783F99" w:rsidRPr="00BC296A">
        <w:rPr>
          <w:rFonts w:ascii="Times New Roman" w:hAnsi="Times New Roman" w:cs="Times New Roman"/>
          <w:lang w:val="ru-RU"/>
        </w:rPr>
        <w:t>составляется разрешение на проведения данных работ</w:t>
      </w:r>
      <w:r w:rsidR="00783F99" w:rsidRPr="00BC296A">
        <w:rPr>
          <w:rFonts w:ascii="Times New Roman" w:hAnsi="Times New Roman" w:cs="Times New Roman"/>
        </w:rPr>
        <w:t xml:space="preserve"> где регистрируется </w:t>
      </w:r>
      <w:r w:rsidR="00783F99" w:rsidRPr="00BC296A">
        <w:rPr>
          <w:rFonts w:ascii="Times New Roman" w:hAnsi="Times New Roman" w:cs="Times New Roman"/>
          <w:lang w:val="ru-RU"/>
        </w:rPr>
        <w:t>вид и место работы</w:t>
      </w:r>
      <w:r w:rsidR="00783F99" w:rsidRPr="00BC296A">
        <w:rPr>
          <w:rFonts w:ascii="Times New Roman" w:hAnsi="Times New Roman" w:cs="Times New Roman"/>
        </w:rPr>
        <w:t xml:space="preserve"> с подписью проинструктированного и</w:t>
      </w:r>
      <w:r w:rsidR="00783F99" w:rsidRPr="00783F99">
        <w:rPr>
          <w:rFonts w:ascii="Times New Roman" w:hAnsi="Times New Roman" w:cs="Times New Roman"/>
        </w:rPr>
        <w:t xml:space="preserve"> проинструктировавшего</w:t>
      </w:r>
      <w:r w:rsidR="00783F99" w:rsidRPr="00783F99">
        <w:rPr>
          <w:rFonts w:ascii="Times New Roman" w:hAnsi="Times New Roman" w:cs="Times New Roman"/>
          <w:lang w:val="ru-RU"/>
        </w:rPr>
        <w:t>, составляется акт о возможных опасностях при проведении работ и методы уменьшения этих рисков.</w:t>
      </w:r>
    </w:p>
    <w:p w:rsidR="00783F99" w:rsidRDefault="00783F99" w:rsidP="00A0351C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783F99">
        <w:rPr>
          <w:rFonts w:ascii="Times New Roman" w:hAnsi="Times New Roman" w:cs="Times New Roman"/>
        </w:rPr>
        <w:t xml:space="preserve"> Администрация судна должна следить за сроками проведения инструктажей членов судовых команд. </w:t>
      </w:r>
    </w:p>
    <w:p w:rsidR="00783F99" w:rsidRPr="00783F99" w:rsidRDefault="00783F99" w:rsidP="00A0351C">
      <w:pPr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</w:p>
    <w:p w:rsidR="00783F99" w:rsidRPr="00783F99" w:rsidRDefault="00A0351C" w:rsidP="00A0351C">
      <w:pPr>
        <w:keepNext/>
        <w:spacing w:after="0" w:line="240" w:lineRule="auto"/>
        <w:ind w:firstLine="340"/>
        <w:jc w:val="both"/>
        <w:rPr>
          <w:rFonts w:ascii="Times New Roman" w:hAnsi="Times New Roman" w:cs="Times New Roman"/>
          <w:b/>
          <w:lang w:val="ru-RU"/>
        </w:rPr>
      </w:pPr>
      <w:r w:rsidRPr="00A0351C">
        <w:rPr>
          <w:rFonts w:ascii="Times New Roman" w:hAnsi="Times New Roman" w:cs="Times New Roman"/>
          <w:b/>
          <w:lang w:val="ru-RU"/>
        </w:rPr>
        <w:lastRenderedPageBreak/>
        <w:t>4</w:t>
      </w:r>
      <w:r w:rsidR="00783F99" w:rsidRPr="00783F99">
        <w:rPr>
          <w:rFonts w:ascii="Times New Roman" w:hAnsi="Times New Roman" w:cs="Times New Roman"/>
          <w:b/>
          <w:lang w:val="ru-RU"/>
        </w:rPr>
        <w:t xml:space="preserve">.2 Порядок </w:t>
      </w:r>
      <w:r w:rsidR="00783F99" w:rsidRPr="00783F99">
        <w:rPr>
          <w:rFonts w:ascii="Times New Roman" w:hAnsi="Times New Roman" w:cs="Times New Roman"/>
          <w:b/>
        </w:rPr>
        <w:t>расследовани</w:t>
      </w:r>
      <w:r w:rsidR="00783F99" w:rsidRPr="00783F99">
        <w:rPr>
          <w:rFonts w:ascii="Times New Roman" w:hAnsi="Times New Roman" w:cs="Times New Roman"/>
          <w:b/>
          <w:lang w:val="ru-RU"/>
        </w:rPr>
        <w:t>я</w:t>
      </w:r>
      <w:r w:rsidR="00783F99" w:rsidRPr="00783F99">
        <w:rPr>
          <w:rFonts w:ascii="Times New Roman" w:hAnsi="Times New Roman" w:cs="Times New Roman"/>
          <w:b/>
        </w:rPr>
        <w:t xml:space="preserve"> несчастных случаев на судах</w:t>
      </w:r>
      <w:r w:rsidR="00783F99" w:rsidRPr="00783F99">
        <w:rPr>
          <w:rFonts w:ascii="Times New Roman" w:hAnsi="Times New Roman" w:cs="Times New Roman"/>
          <w:b/>
          <w:lang w:val="ru-RU"/>
        </w:rPr>
        <w:t>.</w:t>
      </w:r>
    </w:p>
    <w:p w:rsidR="00783F99" w:rsidRPr="00783F99" w:rsidRDefault="00783F99" w:rsidP="00A0351C">
      <w:pPr>
        <w:keepNext/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  <w:r w:rsidRPr="00783F99">
        <w:rPr>
          <w:rFonts w:ascii="Times New Roman" w:hAnsi="Times New Roman" w:cs="Times New Roman"/>
        </w:rPr>
        <w:t>Расследованию и учету подлежат все несчастные случаи с моряками, происшедшие в рабочее и в нерабочее время на судне и в не его при выполнении членами экипажа заданных администрацией работ, а также при увольнении на берег за рубежом или на транспортных средствах, предоставленных администрацией судна.</w:t>
      </w:r>
    </w:p>
    <w:p w:rsidR="00783F99" w:rsidRPr="00783F99" w:rsidRDefault="00783F99" w:rsidP="00A0351C">
      <w:pPr>
        <w:keepNext/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  <w:r w:rsidRPr="00783F99">
        <w:rPr>
          <w:rFonts w:ascii="Times New Roman" w:hAnsi="Times New Roman" w:cs="Times New Roman"/>
          <w:lang w:val="ru-RU"/>
        </w:rPr>
        <w:t>К несчастным случаям относится:</w:t>
      </w:r>
    </w:p>
    <w:p w:rsidR="00783F99" w:rsidRPr="00783F99" w:rsidRDefault="00783F99" w:rsidP="00A0351C">
      <w:pPr>
        <w:keepNext/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  <w:r w:rsidRPr="00783F99">
        <w:rPr>
          <w:rFonts w:ascii="Times New Roman" w:hAnsi="Times New Roman" w:cs="Times New Roman"/>
          <w:lang w:val="ru-RU"/>
        </w:rPr>
        <w:t>1 Лёгкий несчастный случай – потеря трудоспособности более 24 часов, или по этой причине был переведён на другую работу.</w:t>
      </w:r>
    </w:p>
    <w:p w:rsidR="00783F99" w:rsidRPr="00783F99" w:rsidRDefault="00783F99" w:rsidP="00A0351C">
      <w:pPr>
        <w:keepNext/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  <w:r w:rsidRPr="00783F99">
        <w:rPr>
          <w:rFonts w:ascii="Times New Roman" w:hAnsi="Times New Roman" w:cs="Times New Roman"/>
          <w:lang w:val="ru-RU"/>
        </w:rPr>
        <w:t xml:space="preserve">2 Тяжёлый несчастный случай – потеря трудоспособности без </w:t>
      </w:r>
      <w:r w:rsidR="00BC296A" w:rsidRPr="00783F99">
        <w:rPr>
          <w:rFonts w:ascii="Times New Roman" w:hAnsi="Times New Roman" w:cs="Times New Roman"/>
          <w:lang w:val="ru-RU"/>
        </w:rPr>
        <w:t>восстановления</w:t>
      </w:r>
      <w:r w:rsidRPr="00783F99">
        <w:rPr>
          <w:rFonts w:ascii="Times New Roman" w:hAnsi="Times New Roman" w:cs="Times New Roman"/>
          <w:lang w:val="ru-RU"/>
        </w:rPr>
        <w:t>.</w:t>
      </w:r>
    </w:p>
    <w:p w:rsidR="00783F99" w:rsidRPr="00783F99" w:rsidRDefault="00783F99" w:rsidP="00A0351C">
      <w:pPr>
        <w:keepNext/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  <w:r w:rsidRPr="00783F99">
        <w:rPr>
          <w:rFonts w:ascii="Times New Roman" w:hAnsi="Times New Roman" w:cs="Times New Roman"/>
          <w:lang w:val="ru-RU"/>
        </w:rPr>
        <w:t>3 Смертельный исход.</w:t>
      </w:r>
    </w:p>
    <w:p w:rsidR="00783F99" w:rsidRPr="00783F99" w:rsidRDefault="00783F99" w:rsidP="00A0351C">
      <w:pPr>
        <w:keepNext/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  <w:r w:rsidRPr="00783F99">
        <w:rPr>
          <w:rFonts w:ascii="Times New Roman" w:hAnsi="Times New Roman" w:cs="Times New Roman"/>
        </w:rPr>
        <w:t>О каждой травме руководитель работ, пострадавший или очевидцы немедленно докладывают</w:t>
      </w:r>
      <w:r w:rsidRPr="00783F99">
        <w:rPr>
          <w:rFonts w:ascii="Times New Roman" w:hAnsi="Times New Roman" w:cs="Times New Roman"/>
          <w:lang w:val="ru-RU"/>
        </w:rPr>
        <w:t xml:space="preserve"> о случившемся</w:t>
      </w:r>
      <w:r w:rsidRPr="00783F99">
        <w:rPr>
          <w:rFonts w:ascii="Times New Roman" w:hAnsi="Times New Roman" w:cs="Times New Roman"/>
        </w:rPr>
        <w:t xml:space="preserve"> вахтенному помощнику (капитана или механика, по заведыванию)</w:t>
      </w:r>
      <w:r w:rsidRPr="00783F99">
        <w:rPr>
          <w:rFonts w:ascii="Times New Roman" w:hAnsi="Times New Roman" w:cs="Times New Roman"/>
          <w:lang w:val="ru-RU"/>
        </w:rPr>
        <w:t>:</w:t>
      </w:r>
    </w:p>
    <w:p w:rsidR="00783F99" w:rsidRPr="00783F99" w:rsidRDefault="00783F99" w:rsidP="00A0351C">
      <w:pPr>
        <w:keepNext/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  <w:r w:rsidRPr="00783F99">
        <w:rPr>
          <w:rFonts w:ascii="Times New Roman" w:hAnsi="Times New Roman" w:cs="Times New Roman"/>
          <w:lang w:val="ru-RU"/>
        </w:rPr>
        <w:t>-</w:t>
      </w:r>
      <w:r w:rsidRPr="00783F99">
        <w:rPr>
          <w:rFonts w:ascii="Times New Roman" w:hAnsi="Times New Roman" w:cs="Times New Roman"/>
        </w:rPr>
        <w:t xml:space="preserve"> </w:t>
      </w:r>
      <w:proofErr w:type="gramStart"/>
      <w:r w:rsidRPr="00783F99">
        <w:rPr>
          <w:rFonts w:ascii="Times New Roman" w:hAnsi="Times New Roman" w:cs="Times New Roman"/>
        </w:rPr>
        <w:t>который</w:t>
      </w:r>
      <w:proofErr w:type="gramEnd"/>
      <w:r w:rsidRPr="00783F99">
        <w:rPr>
          <w:rFonts w:ascii="Times New Roman" w:hAnsi="Times New Roman" w:cs="Times New Roman"/>
        </w:rPr>
        <w:t xml:space="preserve"> тотчас же обеспечивает оказание первой помощи пострадавшему</w:t>
      </w:r>
      <w:r w:rsidRPr="00783F99">
        <w:rPr>
          <w:rFonts w:ascii="Times New Roman" w:hAnsi="Times New Roman" w:cs="Times New Roman"/>
          <w:lang w:val="ru-RU"/>
        </w:rPr>
        <w:t>;</w:t>
      </w:r>
    </w:p>
    <w:p w:rsidR="00783F99" w:rsidRPr="00783F99" w:rsidRDefault="00783F99" w:rsidP="00A0351C">
      <w:pPr>
        <w:keepNext/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  <w:r w:rsidRPr="00783F99">
        <w:rPr>
          <w:rFonts w:ascii="Times New Roman" w:hAnsi="Times New Roman" w:cs="Times New Roman"/>
          <w:lang w:val="ru-RU"/>
        </w:rPr>
        <w:t>-</w:t>
      </w:r>
      <w:r w:rsidRPr="00783F99">
        <w:rPr>
          <w:rFonts w:ascii="Times New Roman" w:hAnsi="Times New Roman" w:cs="Times New Roman"/>
        </w:rPr>
        <w:t xml:space="preserve"> сохранение обстановки происшествия без изменений,</w:t>
      </w:r>
      <w:r w:rsidRPr="00783F99">
        <w:rPr>
          <w:rFonts w:ascii="Times New Roman" w:hAnsi="Times New Roman" w:cs="Times New Roman"/>
          <w:lang w:val="ru-RU"/>
        </w:rPr>
        <w:t xml:space="preserve"> </w:t>
      </w:r>
      <w:r w:rsidRPr="00783F99">
        <w:rPr>
          <w:rFonts w:ascii="Times New Roman" w:hAnsi="Times New Roman" w:cs="Times New Roman"/>
        </w:rPr>
        <w:t>(по возможности</w:t>
      </w:r>
      <w:r w:rsidRPr="00783F99">
        <w:rPr>
          <w:rFonts w:ascii="Times New Roman" w:hAnsi="Times New Roman" w:cs="Times New Roman"/>
          <w:lang w:val="ru-RU"/>
        </w:rPr>
        <w:t xml:space="preserve"> составляется схема</w:t>
      </w:r>
      <w:r w:rsidRPr="00783F99">
        <w:rPr>
          <w:rFonts w:ascii="Times New Roman" w:hAnsi="Times New Roman" w:cs="Times New Roman"/>
        </w:rPr>
        <w:t>)</w:t>
      </w:r>
      <w:r w:rsidRPr="00783F99">
        <w:rPr>
          <w:rFonts w:ascii="Times New Roman" w:hAnsi="Times New Roman" w:cs="Times New Roman"/>
          <w:lang w:val="ru-RU"/>
        </w:rPr>
        <w:t>,</w:t>
      </w:r>
      <w:r w:rsidRPr="00783F99">
        <w:rPr>
          <w:rFonts w:ascii="Times New Roman" w:hAnsi="Times New Roman" w:cs="Times New Roman"/>
        </w:rPr>
        <w:t xml:space="preserve"> сообщает о случившемся капитану судна</w:t>
      </w:r>
      <w:r w:rsidRPr="00783F99">
        <w:rPr>
          <w:rFonts w:ascii="Times New Roman" w:hAnsi="Times New Roman" w:cs="Times New Roman"/>
          <w:lang w:val="ru-RU"/>
        </w:rPr>
        <w:t>;</w:t>
      </w:r>
    </w:p>
    <w:p w:rsidR="00783F99" w:rsidRPr="00783F99" w:rsidRDefault="00783F99" w:rsidP="00A0351C">
      <w:pPr>
        <w:keepNext/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  <w:r w:rsidRPr="00783F99">
        <w:rPr>
          <w:rFonts w:ascii="Times New Roman" w:hAnsi="Times New Roman" w:cs="Times New Roman"/>
          <w:lang w:val="ru-RU"/>
        </w:rPr>
        <w:t>- к</w:t>
      </w:r>
      <w:r w:rsidRPr="00783F99">
        <w:rPr>
          <w:rFonts w:ascii="Times New Roman" w:hAnsi="Times New Roman" w:cs="Times New Roman"/>
        </w:rPr>
        <w:t xml:space="preserve">апитан назначает приказом комиссию по расследованию несчастного случая (под своим председательством) </w:t>
      </w:r>
      <w:proofErr w:type="gramStart"/>
      <w:r w:rsidRPr="00783F99">
        <w:rPr>
          <w:rFonts w:ascii="Times New Roman" w:hAnsi="Times New Roman" w:cs="Times New Roman"/>
        </w:rPr>
        <w:t>в</w:t>
      </w:r>
      <w:proofErr w:type="gramEnd"/>
      <w:r w:rsidRPr="00783F99">
        <w:rPr>
          <w:rFonts w:ascii="Times New Roman" w:hAnsi="Times New Roman" w:cs="Times New Roman"/>
        </w:rPr>
        <w:t xml:space="preserve"> которую обязательно включаются представитель судового профсоюзного комитета и общественный инспектор по охране труда, и сообщает о происшедшем </w:t>
      </w:r>
      <w:r w:rsidRPr="00783F99">
        <w:rPr>
          <w:rFonts w:ascii="Times New Roman" w:hAnsi="Times New Roman" w:cs="Times New Roman"/>
          <w:lang w:val="ru-RU"/>
        </w:rPr>
        <w:t>судовладельцу;</w:t>
      </w:r>
    </w:p>
    <w:p w:rsidR="00783F99" w:rsidRPr="00783F99" w:rsidRDefault="00783F99" w:rsidP="00A0351C">
      <w:pPr>
        <w:keepNext/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  <w:r w:rsidRPr="00783F99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783F99">
        <w:rPr>
          <w:rFonts w:ascii="Times New Roman" w:hAnsi="Times New Roman" w:cs="Times New Roman"/>
          <w:lang w:val="ru-RU"/>
        </w:rPr>
        <w:t>р</w:t>
      </w:r>
      <w:proofErr w:type="spellEnd"/>
      <w:r w:rsidRPr="00783F99">
        <w:rPr>
          <w:rFonts w:ascii="Times New Roman" w:hAnsi="Times New Roman" w:cs="Times New Roman"/>
        </w:rPr>
        <w:t>асследование обстоятельств и причин несчастного случая должно быть выполнено не более чем за 24 часа</w:t>
      </w:r>
      <w:r w:rsidRPr="00783F99">
        <w:rPr>
          <w:rFonts w:ascii="Times New Roman" w:hAnsi="Times New Roman" w:cs="Times New Roman"/>
          <w:lang w:val="ru-RU"/>
        </w:rPr>
        <w:t xml:space="preserve">, комиссия устанавливает причины и виновных а также намечает мероприятия </w:t>
      </w:r>
      <w:proofErr w:type="gramStart"/>
      <w:r w:rsidRPr="00783F99">
        <w:rPr>
          <w:rFonts w:ascii="Times New Roman" w:hAnsi="Times New Roman" w:cs="Times New Roman"/>
          <w:lang w:val="ru-RU"/>
        </w:rPr>
        <w:t xml:space="preserve">во </w:t>
      </w:r>
      <w:proofErr w:type="spellStart"/>
      <w:r w:rsidRPr="00783F99">
        <w:rPr>
          <w:rFonts w:ascii="Times New Roman" w:hAnsi="Times New Roman" w:cs="Times New Roman"/>
          <w:lang w:val="ru-RU"/>
        </w:rPr>
        <w:t>избежании</w:t>
      </w:r>
      <w:proofErr w:type="spellEnd"/>
      <w:proofErr w:type="gramEnd"/>
      <w:r w:rsidRPr="00783F99">
        <w:rPr>
          <w:rFonts w:ascii="Times New Roman" w:hAnsi="Times New Roman" w:cs="Times New Roman"/>
          <w:lang w:val="ru-RU"/>
        </w:rPr>
        <w:t xml:space="preserve"> подобных случаев в дальнейшем;</w:t>
      </w:r>
    </w:p>
    <w:p w:rsidR="00783F99" w:rsidRPr="00783F99" w:rsidRDefault="00783F99" w:rsidP="00A0351C">
      <w:pPr>
        <w:keepNext/>
        <w:spacing w:after="0" w:line="240" w:lineRule="auto"/>
        <w:ind w:firstLine="340"/>
        <w:jc w:val="both"/>
      </w:pPr>
      <w:proofErr w:type="gramStart"/>
      <w:r w:rsidRPr="00783F99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783F99">
        <w:rPr>
          <w:rFonts w:ascii="Times New Roman" w:hAnsi="Times New Roman" w:cs="Times New Roman"/>
          <w:lang w:val="ru-RU"/>
        </w:rPr>
        <w:t>р</w:t>
      </w:r>
      <w:proofErr w:type="spellEnd"/>
      <w:r w:rsidRPr="00783F99">
        <w:rPr>
          <w:rFonts w:ascii="Times New Roman" w:hAnsi="Times New Roman" w:cs="Times New Roman"/>
        </w:rPr>
        <w:t xml:space="preserve">езультаты расследования несчастного случая, вызвавшего утрату трудоспособности не менее чем на один рабочий день (или перевод на легкую работу), оформляют актом по форме </w:t>
      </w:r>
      <w:r w:rsidRPr="00783F99">
        <w:rPr>
          <w:rFonts w:ascii="Times New Roman" w:hAnsi="Times New Roman" w:cs="Times New Roman"/>
          <w:lang w:val="ru-RU"/>
        </w:rPr>
        <w:t>А-1 (</w:t>
      </w:r>
      <w:r w:rsidRPr="00783F99">
        <w:rPr>
          <w:rFonts w:ascii="Times New Roman" w:hAnsi="Times New Roman" w:cs="Times New Roman"/>
        </w:rPr>
        <w:t>Н-1</w:t>
      </w:r>
      <w:r w:rsidR="00A525CF">
        <w:rPr>
          <w:rFonts w:ascii="Times New Roman" w:hAnsi="Times New Roman" w:cs="Times New Roman"/>
          <w:lang w:val="ru-RU"/>
        </w:rPr>
        <w:t>) в количестве 4</w:t>
      </w:r>
      <w:r w:rsidR="00A525CF" w:rsidRPr="00A525CF">
        <w:rPr>
          <w:rFonts w:ascii="Times New Roman" w:hAnsi="Times New Roman" w:cs="Times New Roman"/>
          <w:lang w:val="ru-RU"/>
        </w:rPr>
        <w:t>-</w:t>
      </w:r>
      <w:r w:rsidRPr="00783F99">
        <w:rPr>
          <w:rFonts w:ascii="Times New Roman" w:hAnsi="Times New Roman" w:cs="Times New Roman"/>
          <w:lang w:val="ru-RU"/>
        </w:rPr>
        <w:t>ёх экземпляров, в</w:t>
      </w:r>
      <w:r w:rsidRPr="00783F99">
        <w:rPr>
          <w:rFonts w:ascii="Times New Roman" w:hAnsi="Times New Roman" w:cs="Times New Roman"/>
        </w:rPr>
        <w:t xml:space="preserve"> акте </w:t>
      </w:r>
      <w:r w:rsidRPr="00783F99">
        <w:rPr>
          <w:rFonts w:ascii="Times New Roman" w:hAnsi="Times New Roman" w:cs="Times New Roman"/>
          <w:lang w:val="ru-RU"/>
        </w:rPr>
        <w:t>А-1 (</w:t>
      </w:r>
      <w:r w:rsidRPr="00783F99">
        <w:rPr>
          <w:rFonts w:ascii="Times New Roman" w:hAnsi="Times New Roman" w:cs="Times New Roman"/>
        </w:rPr>
        <w:t>Н-1</w:t>
      </w:r>
      <w:r w:rsidRPr="00783F99">
        <w:rPr>
          <w:rFonts w:ascii="Times New Roman" w:hAnsi="Times New Roman" w:cs="Times New Roman"/>
          <w:lang w:val="ru-RU"/>
        </w:rPr>
        <w:t>)</w:t>
      </w:r>
      <w:r w:rsidRPr="00783F99">
        <w:rPr>
          <w:rFonts w:ascii="Times New Roman" w:hAnsi="Times New Roman" w:cs="Times New Roman"/>
        </w:rPr>
        <w:t xml:space="preserve"> отражаются организационно –</w:t>
      </w:r>
      <w:r w:rsidRPr="00783F99">
        <w:rPr>
          <w:rFonts w:ascii="Times New Roman" w:hAnsi="Times New Roman" w:cs="Times New Roman"/>
          <w:lang w:val="ru-RU"/>
        </w:rPr>
        <w:t xml:space="preserve"> </w:t>
      </w:r>
      <w:r w:rsidRPr="00783F99">
        <w:rPr>
          <w:rFonts w:ascii="Times New Roman" w:hAnsi="Times New Roman" w:cs="Times New Roman"/>
        </w:rPr>
        <w:t>технические причины несчастного случая, определяются необходимые мероприятия, предотвращающие возможность его повторения</w:t>
      </w:r>
      <w:r w:rsidRPr="00783F99">
        <w:rPr>
          <w:rFonts w:ascii="Times New Roman" w:hAnsi="Times New Roman" w:cs="Times New Roman"/>
          <w:lang w:val="ru-RU"/>
        </w:rPr>
        <w:t>, 3 экземпляра актов отправляется судовладельцу на подпись;</w:t>
      </w:r>
      <w:proofErr w:type="gramEnd"/>
    </w:p>
    <w:p w:rsidR="00783F99" w:rsidRPr="00783F99" w:rsidRDefault="00783F99" w:rsidP="00A0351C">
      <w:pPr>
        <w:keepNext/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  <w:r w:rsidRPr="00783F99">
        <w:rPr>
          <w:rFonts w:ascii="Times New Roman" w:hAnsi="Times New Roman" w:cs="Times New Roman"/>
          <w:lang w:val="ru-RU"/>
        </w:rPr>
        <w:t>- при отказе судовладельца подписать акты проводится повторное расследование несчастного случая</w:t>
      </w:r>
      <w:r w:rsidR="005C7626" w:rsidRPr="005C7626">
        <w:rPr>
          <w:rFonts w:ascii="Times New Roman" w:hAnsi="Times New Roman" w:cs="Times New Roman"/>
          <w:lang w:val="ru-RU"/>
        </w:rPr>
        <w:t xml:space="preserve"> </w:t>
      </w:r>
      <w:r w:rsidRPr="00783F99">
        <w:rPr>
          <w:rFonts w:ascii="Times New Roman" w:hAnsi="Times New Roman" w:cs="Times New Roman"/>
          <w:lang w:val="ru-RU"/>
        </w:rPr>
        <w:t>под председательством представителя</w:t>
      </w:r>
      <w:r w:rsidR="005C7626" w:rsidRPr="005C7626">
        <w:rPr>
          <w:rFonts w:ascii="Times New Roman" w:hAnsi="Times New Roman" w:cs="Times New Roman"/>
          <w:lang w:val="ru-RU"/>
        </w:rPr>
        <w:t xml:space="preserve"> </w:t>
      </w:r>
      <w:r w:rsidRPr="00783F99">
        <w:rPr>
          <w:rFonts w:ascii="Times New Roman" w:hAnsi="Times New Roman" w:cs="Times New Roman"/>
          <w:lang w:val="ru-RU"/>
        </w:rPr>
        <w:t xml:space="preserve">государственной инспекции </w:t>
      </w:r>
      <w:proofErr w:type="gramStart"/>
      <w:r w:rsidRPr="00783F99">
        <w:rPr>
          <w:rFonts w:ascii="Times New Roman" w:hAnsi="Times New Roman" w:cs="Times New Roman"/>
          <w:lang w:val="ru-RU"/>
        </w:rPr>
        <w:t>труда</w:t>
      </w:r>
      <w:proofErr w:type="gramEnd"/>
      <w:r w:rsidRPr="00783F99">
        <w:rPr>
          <w:rFonts w:ascii="Times New Roman" w:hAnsi="Times New Roman" w:cs="Times New Roman"/>
          <w:lang w:val="ru-RU"/>
        </w:rPr>
        <w:t xml:space="preserve"> и дальнейшее решение вопроса решает суд;</w:t>
      </w:r>
    </w:p>
    <w:p w:rsidR="00783F99" w:rsidRPr="00783F99" w:rsidRDefault="00783F99" w:rsidP="00A0351C">
      <w:pPr>
        <w:keepNext/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  <w:r w:rsidRPr="00783F99">
        <w:rPr>
          <w:rFonts w:ascii="Times New Roman" w:hAnsi="Times New Roman" w:cs="Times New Roman"/>
          <w:lang w:val="ru-RU"/>
        </w:rPr>
        <w:t xml:space="preserve">- акты формы А-1 (Н-1) хранятся 45 лет, пострадавший </w:t>
      </w:r>
      <w:proofErr w:type="gramStart"/>
      <w:r w:rsidRPr="00783F99">
        <w:rPr>
          <w:rFonts w:ascii="Times New Roman" w:hAnsi="Times New Roman" w:cs="Times New Roman"/>
          <w:lang w:val="ru-RU"/>
        </w:rPr>
        <w:t>в праве</w:t>
      </w:r>
      <w:proofErr w:type="gramEnd"/>
      <w:r w:rsidRPr="00783F99">
        <w:rPr>
          <w:rFonts w:ascii="Times New Roman" w:hAnsi="Times New Roman" w:cs="Times New Roman"/>
          <w:lang w:val="ru-RU"/>
        </w:rPr>
        <w:t xml:space="preserve"> получить копию акта;</w:t>
      </w:r>
    </w:p>
    <w:p w:rsidR="00783F99" w:rsidRPr="00783F99" w:rsidRDefault="00783F99" w:rsidP="00A0351C">
      <w:pPr>
        <w:keepNext/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783F99">
        <w:rPr>
          <w:rFonts w:ascii="Times New Roman" w:hAnsi="Times New Roman" w:cs="Times New Roman"/>
        </w:rPr>
        <w:t>Для разработки профилактических мероприятий необходимо выяснить и правильно определить все истинные причины каждого несчастного случая на судне. Нередко основной причине сопутствуют одна или менее существенных. Обычно при анализе причин травматизма выявляют целый ряд упущений в части охраны труда, иногда очень небольших, на которые ранее не обратили должного внимания. По этому каждый случай требует тщательного расследования</w:t>
      </w:r>
      <w:r w:rsidRPr="00783F99">
        <w:rPr>
          <w:rFonts w:ascii="Times New Roman" w:hAnsi="Times New Roman" w:cs="Times New Roman"/>
          <w:lang w:val="ru-RU"/>
        </w:rPr>
        <w:t>.</w:t>
      </w:r>
    </w:p>
    <w:p w:rsidR="00783F99" w:rsidRPr="00783F99" w:rsidRDefault="00783F99" w:rsidP="00A0351C">
      <w:pPr>
        <w:keepNext/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  <w:r w:rsidRPr="00783F99">
        <w:rPr>
          <w:rFonts w:ascii="Times New Roman" w:hAnsi="Times New Roman" w:cs="Times New Roman"/>
          <w:lang w:val="ru-RU"/>
        </w:rPr>
        <w:t>Расследование прекращается и акт не составляется если:</w:t>
      </w:r>
    </w:p>
    <w:p w:rsidR="00783F99" w:rsidRPr="00783F99" w:rsidRDefault="00783F99" w:rsidP="00A0351C">
      <w:pPr>
        <w:keepNext/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  <w:r w:rsidRPr="00783F99">
        <w:rPr>
          <w:rFonts w:ascii="Times New Roman" w:hAnsi="Times New Roman" w:cs="Times New Roman"/>
          <w:lang w:val="ru-RU"/>
        </w:rPr>
        <w:t>- пострадавший сам наносит увечья или попытка самоубийства;</w:t>
      </w:r>
    </w:p>
    <w:p w:rsidR="00783F99" w:rsidRPr="00783F99" w:rsidRDefault="00783F99" w:rsidP="00A0351C">
      <w:pPr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  <w:r w:rsidRPr="00783F99">
        <w:rPr>
          <w:rFonts w:ascii="Times New Roman" w:hAnsi="Times New Roman" w:cs="Times New Roman"/>
          <w:lang w:val="ru-RU"/>
        </w:rPr>
        <w:t>- несчастный случай произошёл под воздействием алкогольного или наркотического опьянения;</w:t>
      </w:r>
    </w:p>
    <w:p w:rsidR="00783F99" w:rsidRPr="00783F99" w:rsidRDefault="00783F99" w:rsidP="00A0351C">
      <w:pPr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  <w:r w:rsidRPr="00783F99">
        <w:rPr>
          <w:rFonts w:ascii="Times New Roman" w:hAnsi="Times New Roman" w:cs="Times New Roman"/>
          <w:lang w:val="ru-RU"/>
        </w:rPr>
        <w:t xml:space="preserve">- несчастный случай произошёл  из-за болезни не </w:t>
      </w:r>
      <w:r w:rsidR="005C7626" w:rsidRPr="00783F99">
        <w:rPr>
          <w:rFonts w:ascii="Times New Roman" w:hAnsi="Times New Roman" w:cs="Times New Roman"/>
          <w:lang w:val="ru-RU"/>
        </w:rPr>
        <w:t>связанной</w:t>
      </w:r>
      <w:r w:rsidRPr="00783F99">
        <w:rPr>
          <w:rFonts w:ascii="Times New Roman" w:hAnsi="Times New Roman" w:cs="Times New Roman"/>
          <w:lang w:val="ru-RU"/>
        </w:rPr>
        <w:t xml:space="preserve"> с работой;</w:t>
      </w:r>
    </w:p>
    <w:p w:rsidR="00783F99" w:rsidRPr="00783F99" w:rsidRDefault="00783F99" w:rsidP="00A0351C">
      <w:pPr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</w:p>
    <w:p w:rsidR="00783F99" w:rsidRPr="00783F99" w:rsidRDefault="00783F99" w:rsidP="00A0351C">
      <w:pPr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  <w:r w:rsidRPr="00783F99">
        <w:rPr>
          <w:rFonts w:ascii="Times New Roman" w:hAnsi="Times New Roman" w:cs="Times New Roman"/>
          <w:lang w:val="ru-RU"/>
        </w:rPr>
        <w:t>Если произошёл тяжёлый или смертельный несчастный случай, то</w:t>
      </w:r>
    </w:p>
    <w:p w:rsidR="00783F99" w:rsidRPr="00783F99" w:rsidRDefault="00783F99" w:rsidP="00A0351C">
      <w:pPr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  <w:r w:rsidRPr="00783F99">
        <w:rPr>
          <w:rFonts w:ascii="Times New Roman" w:hAnsi="Times New Roman" w:cs="Times New Roman"/>
          <w:lang w:val="ru-RU"/>
        </w:rPr>
        <w:t>- капитан информирует судовладельца, прокуратуру и государственную инспекцию труда;</w:t>
      </w:r>
    </w:p>
    <w:p w:rsidR="00783F99" w:rsidRPr="00783F99" w:rsidRDefault="00783F99" w:rsidP="00A0351C">
      <w:pPr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  <w:r w:rsidRPr="00783F99">
        <w:rPr>
          <w:rFonts w:ascii="Times New Roman" w:hAnsi="Times New Roman" w:cs="Times New Roman"/>
          <w:lang w:val="ru-RU"/>
        </w:rPr>
        <w:t xml:space="preserve">- комиссия делает копии журналов инструктажей, справки </w:t>
      </w:r>
      <w:r w:rsidR="005C7626" w:rsidRPr="00783F99">
        <w:rPr>
          <w:rFonts w:ascii="Times New Roman" w:hAnsi="Times New Roman" w:cs="Times New Roman"/>
          <w:lang w:val="ru-RU"/>
        </w:rPr>
        <w:t>медицинской</w:t>
      </w:r>
      <w:r w:rsidRPr="00783F99">
        <w:rPr>
          <w:rFonts w:ascii="Times New Roman" w:hAnsi="Times New Roman" w:cs="Times New Roman"/>
          <w:lang w:val="ru-RU"/>
        </w:rPr>
        <w:t xml:space="preserve"> коми</w:t>
      </w:r>
      <w:r w:rsidR="005C7626">
        <w:rPr>
          <w:rFonts w:ascii="Times New Roman" w:hAnsi="Times New Roman" w:cs="Times New Roman"/>
          <w:lang w:val="ru-RU"/>
        </w:rPr>
        <w:t xml:space="preserve">ссии, снимки и схемы места </w:t>
      </w:r>
      <w:proofErr w:type="spellStart"/>
      <w:r w:rsidR="005C7626">
        <w:rPr>
          <w:rFonts w:ascii="Times New Roman" w:hAnsi="Times New Roman" w:cs="Times New Roman"/>
          <w:lang w:val="ru-RU"/>
        </w:rPr>
        <w:t>прои</w:t>
      </w:r>
      <w:proofErr w:type="spellEnd"/>
      <w:proofErr w:type="gramStart"/>
      <w:r w:rsidR="005C7626">
        <w:rPr>
          <w:rFonts w:ascii="Times New Roman" w:hAnsi="Times New Roman" w:cs="Times New Roman"/>
          <w:lang w:val="en-US"/>
        </w:rPr>
        <w:t>c</w:t>
      </w:r>
      <w:proofErr w:type="gramEnd"/>
      <w:r w:rsidR="005C7626" w:rsidRPr="00783F99">
        <w:rPr>
          <w:rFonts w:ascii="Times New Roman" w:hAnsi="Times New Roman" w:cs="Times New Roman"/>
          <w:lang w:val="ru-RU"/>
        </w:rPr>
        <w:t>шествия</w:t>
      </w:r>
      <w:r w:rsidRPr="00783F99">
        <w:rPr>
          <w:rFonts w:ascii="Times New Roman" w:hAnsi="Times New Roman" w:cs="Times New Roman"/>
          <w:lang w:val="ru-RU"/>
        </w:rPr>
        <w:t>, собирает объяснительные с ответственных лиц и свидетелей, со</w:t>
      </w:r>
      <w:r w:rsidR="005C7626">
        <w:rPr>
          <w:rFonts w:ascii="Times New Roman" w:hAnsi="Times New Roman" w:cs="Times New Roman"/>
          <w:lang w:val="ru-RU"/>
        </w:rPr>
        <w:t>с</w:t>
      </w:r>
      <w:r w:rsidRPr="00783F99">
        <w:rPr>
          <w:rFonts w:ascii="Times New Roman" w:hAnsi="Times New Roman" w:cs="Times New Roman"/>
          <w:lang w:val="ru-RU"/>
        </w:rPr>
        <w:t>тавляет акт формы Н-1 в 4-ёх экземплярах (срок хранения 75 лет);</w:t>
      </w:r>
    </w:p>
    <w:p w:rsidR="00783F99" w:rsidRPr="00783F99" w:rsidRDefault="00783F99" w:rsidP="00A0351C">
      <w:pPr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  <w:r w:rsidRPr="00783F99">
        <w:rPr>
          <w:rFonts w:ascii="Times New Roman" w:hAnsi="Times New Roman" w:cs="Times New Roman"/>
          <w:lang w:val="ru-RU"/>
        </w:rPr>
        <w:t>- дела</w:t>
      </w:r>
      <w:r w:rsidR="005C7626">
        <w:rPr>
          <w:rFonts w:ascii="Times New Roman" w:hAnsi="Times New Roman" w:cs="Times New Roman"/>
          <w:lang w:val="ru-RU"/>
        </w:rPr>
        <w:t>ется заключение экспертов и меди</w:t>
      </w:r>
      <w:r w:rsidRPr="00783F99">
        <w:rPr>
          <w:rFonts w:ascii="Times New Roman" w:hAnsi="Times New Roman" w:cs="Times New Roman"/>
          <w:lang w:val="ru-RU"/>
        </w:rPr>
        <w:t>цинская справка о причине смерти;</w:t>
      </w:r>
    </w:p>
    <w:p w:rsidR="00783F99" w:rsidRPr="00783F99" w:rsidRDefault="00783F99" w:rsidP="00A0351C">
      <w:pPr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  <w:r w:rsidRPr="00783F99">
        <w:rPr>
          <w:rFonts w:ascii="Times New Roman" w:hAnsi="Times New Roman" w:cs="Times New Roman"/>
          <w:lang w:val="ru-RU"/>
        </w:rPr>
        <w:t>- составляется справка о составе семьи пострадавшего;</w:t>
      </w:r>
    </w:p>
    <w:p w:rsidR="00783F99" w:rsidRPr="00783F99" w:rsidRDefault="00783F99" w:rsidP="00A0351C">
      <w:pPr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  <w:r w:rsidRPr="00783F99">
        <w:rPr>
          <w:rFonts w:ascii="Times New Roman" w:hAnsi="Times New Roman" w:cs="Times New Roman"/>
          <w:lang w:val="ru-RU"/>
        </w:rPr>
        <w:t>- составляется справка о нанесённом ущербе в денежном выражении;</w:t>
      </w:r>
    </w:p>
    <w:p w:rsidR="00783F99" w:rsidRDefault="00783F99" w:rsidP="00A0351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3F99" w:rsidRPr="005B6F5E" w:rsidRDefault="00A0351C" w:rsidP="00A0351C">
      <w:pPr>
        <w:keepNext/>
        <w:spacing w:after="0" w:line="240" w:lineRule="auto"/>
        <w:ind w:firstLine="340"/>
        <w:jc w:val="both"/>
        <w:rPr>
          <w:rFonts w:ascii="Times New Roman" w:hAnsi="Times New Roman" w:cs="Times New Roman"/>
          <w:b/>
          <w:lang w:val="ru-RU"/>
        </w:rPr>
      </w:pPr>
      <w:r w:rsidRPr="00A0351C">
        <w:rPr>
          <w:rFonts w:ascii="Times New Roman" w:hAnsi="Times New Roman" w:cs="Times New Roman"/>
          <w:b/>
          <w:lang w:val="ru-RU"/>
        </w:rPr>
        <w:t>4</w:t>
      </w:r>
      <w:r w:rsidR="005B6F5E" w:rsidRPr="005B6F5E">
        <w:rPr>
          <w:rFonts w:ascii="Times New Roman" w:hAnsi="Times New Roman" w:cs="Times New Roman"/>
          <w:b/>
          <w:lang w:val="ru-RU"/>
        </w:rPr>
        <w:t>.</w:t>
      </w:r>
      <w:r w:rsidR="00783F99" w:rsidRPr="005B6F5E">
        <w:rPr>
          <w:rFonts w:ascii="Times New Roman" w:hAnsi="Times New Roman" w:cs="Times New Roman"/>
          <w:b/>
          <w:lang w:val="ru-RU"/>
        </w:rPr>
        <w:t>3 О</w:t>
      </w:r>
      <w:r w:rsidR="00783F99" w:rsidRPr="005B6F5E">
        <w:rPr>
          <w:rFonts w:ascii="Times New Roman" w:hAnsi="Times New Roman" w:cs="Times New Roman"/>
          <w:b/>
        </w:rPr>
        <w:t>тветственность за нарушение правил законодательных актов по технике безопасности</w:t>
      </w:r>
      <w:r w:rsidR="00783F99" w:rsidRPr="005B6F5E">
        <w:rPr>
          <w:rFonts w:ascii="Times New Roman" w:hAnsi="Times New Roman" w:cs="Times New Roman"/>
          <w:b/>
          <w:lang w:val="ru-RU"/>
        </w:rPr>
        <w:t>.</w:t>
      </w:r>
    </w:p>
    <w:p w:rsidR="00783F99" w:rsidRPr="00783F99" w:rsidRDefault="00783F99" w:rsidP="00A0351C">
      <w:pPr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  <w:r w:rsidRPr="00783F99">
        <w:rPr>
          <w:rFonts w:ascii="Times New Roman" w:hAnsi="Times New Roman" w:cs="Times New Roman"/>
          <w:lang w:val="ru-RU"/>
        </w:rPr>
        <w:t xml:space="preserve">За нарушение актов по ТБ из-за которых произошёл или мог произойти несчастный случай, а также авария, нарушение ритма работы, профессиональная болезнь, к работнику или работодателю, в зависимости от степени вины, может быть применена дисциплинарная, административная, материальная или уголовная ответственность. Те же санкции могут быть </w:t>
      </w:r>
      <w:proofErr w:type="gramStart"/>
      <w:r w:rsidRPr="00783F99">
        <w:rPr>
          <w:rFonts w:ascii="Times New Roman" w:hAnsi="Times New Roman" w:cs="Times New Roman"/>
          <w:lang w:val="ru-RU"/>
        </w:rPr>
        <w:t>применены</w:t>
      </w:r>
      <w:proofErr w:type="gramEnd"/>
      <w:r w:rsidRPr="00783F99">
        <w:rPr>
          <w:rFonts w:ascii="Times New Roman" w:hAnsi="Times New Roman" w:cs="Times New Roman"/>
          <w:lang w:val="ru-RU"/>
        </w:rPr>
        <w:t xml:space="preserve"> если работник </w:t>
      </w:r>
      <w:r w:rsidRPr="00783F99">
        <w:rPr>
          <w:rFonts w:ascii="Times New Roman" w:hAnsi="Times New Roman" w:cs="Times New Roman"/>
          <w:lang w:val="ru-RU"/>
        </w:rPr>
        <w:lastRenderedPageBreak/>
        <w:t xml:space="preserve">или работодатель мешал представителю государственной инспекции труда выполнять свои </w:t>
      </w:r>
      <w:r w:rsidR="005C7626" w:rsidRPr="00783F99">
        <w:rPr>
          <w:rFonts w:ascii="Times New Roman" w:hAnsi="Times New Roman" w:cs="Times New Roman"/>
          <w:lang w:val="ru-RU"/>
        </w:rPr>
        <w:t>обязанности</w:t>
      </w:r>
      <w:r w:rsidRPr="00783F99">
        <w:rPr>
          <w:rFonts w:ascii="Times New Roman" w:hAnsi="Times New Roman" w:cs="Times New Roman"/>
          <w:lang w:val="ru-RU"/>
        </w:rPr>
        <w:t>.</w:t>
      </w:r>
    </w:p>
    <w:p w:rsidR="00783F99" w:rsidRPr="00783F99" w:rsidRDefault="00783F99" w:rsidP="00A0351C">
      <w:pPr>
        <w:keepNext/>
        <w:spacing w:after="0" w:line="240" w:lineRule="auto"/>
        <w:ind w:firstLine="340"/>
        <w:jc w:val="both"/>
        <w:rPr>
          <w:rFonts w:ascii="Times New Roman" w:hAnsi="Times New Roman" w:cs="Times New Roman"/>
          <w:lang w:val="ru-RU"/>
        </w:rPr>
      </w:pPr>
      <w:r w:rsidRPr="00783F99">
        <w:rPr>
          <w:rFonts w:ascii="Times New Roman" w:hAnsi="Times New Roman" w:cs="Times New Roman"/>
        </w:rPr>
        <w:t>Дисциплинарная ответственность предусмотрена типовыми правилами внутреннего распорядка и Уставом о дисциплине работников морского флота. Дисциплинарные взыскания налагаются администрацией после совершения проступка и могут быть следующими: выговор, перевод на нижеоплачиваемую работу, лишения звания лиц командного состава с изъятием диплома на срок от 6 месяцев до трех лет, с предоставлением работы. Капитан судна вправе за нарушение дисциплины труда списать с судна любого члена экипаж</w:t>
      </w:r>
      <w:r w:rsidRPr="00783F99">
        <w:rPr>
          <w:rFonts w:ascii="Times New Roman" w:hAnsi="Times New Roman" w:cs="Times New Roman"/>
          <w:lang w:val="ru-RU"/>
        </w:rPr>
        <w:t>а.</w:t>
      </w:r>
    </w:p>
    <w:p w:rsidR="00783F99" w:rsidRPr="00783F99" w:rsidRDefault="00783F99" w:rsidP="00A0351C">
      <w:pPr>
        <w:keepNext/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783F99">
        <w:rPr>
          <w:rFonts w:ascii="Times New Roman" w:hAnsi="Times New Roman" w:cs="Times New Roman"/>
        </w:rPr>
        <w:t>Административной является ответственность виновных должностных лиц перед органами государственного надзора, предусматривающая наложения штрафа техническими и правовыми инспекторами труда, К административной ответственности привлекаются те должностные лица, которые своими непосредственными действиями или бездействием нарушили правила. Жалобы на неправильное наложение штрафа рассматривают народные суды по месту жительства.</w:t>
      </w:r>
    </w:p>
    <w:p w:rsidR="00783F99" w:rsidRPr="00783F99" w:rsidRDefault="00783F99" w:rsidP="00A0351C">
      <w:pPr>
        <w:keepNext/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783F99">
        <w:rPr>
          <w:rFonts w:ascii="Times New Roman" w:hAnsi="Times New Roman" w:cs="Times New Roman"/>
        </w:rPr>
        <w:t>Материальная ответственность должностных лиц предусматривает возмещение ущерба, причиненного предприятию в связи с оплатой работнику времени вынужденного прогула или выполнения нижеоплачиваемой работы, а материальная ответственность предприятии возмещения ущерба, причиненного рабочим или служащим повреждением их здоровья. Возмещение рабочему или служащему ущерба от увечья или иного повреждения здоровья, связанного с исполнением им своих трудовых обязанностей, производится по решению администрации предприятия.</w:t>
      </w:r>
      <w:r w:rsidRPr="00783F99">
        <w:rPr>
          <w:rFonts w:ascii="Times New Roman" w:hAnsi="Times New Roman" w:cs="Times New Roman"/>
          <w:lang w:val="ru-RU"/>
        </w:rPr>
        <w:t xml:space="preserve"> </w:t>
      </w:r>
      <w:r w:rsidRPr="00783F99">
        <w:rPr>
          <w:rFonts w:ascii="Times New Roman" w:hAnsi="Times New Roman" w:cs="Times New Roman"/>
        </w:rPr>
        <w:t>При не согласии заинтересованного лица с решением администрации спор рассматривает народный суд.</w:t>
      </w:r>
    </w:p>
    <w:p w:rsidR="00C043E9" w:rsidRDefault="00783F99" w:rsidP="00A0351C">
      <w:pPr>
        <w:keepNext/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783F99">
        <w:rPr>
          <w:rFonts w:ascii="Times New Roman" w:hAnsi="Times New Roman" w:cs="Times New Roman"/>
        </w:rPr>
        <w:t>Уголовная ответственность предусмотрена уголовными кодексами. Этот вид ответственности применяется в тех случаях, когда нарушение законодательства по охране труда содержит признаки преступного действия (умысла или халатности). Незнание лицами административно—технического персонала законодательства о труде, норм и правил по технике безопасности и</w:t>
      </w:r>
      <w:r w:rsidRPr="00783F99">
        <w:rPr>
          <w:rFonts w:ascii="Times New Roman" w:hAnsi="Times New Roman" w:cs="Times New Roman"/>
          <w:lang w:val="ru-RU"/>
        </w:rPr>
        <w:t xml:space="preserve"> </w:t>
      </w:r>
      <w:r w:rsidRPr="00783F99">
        <w:rPr>
          <w:rFonts w:ascii="Times New Roman" w:hAnsi="Times New Roman" w:cs="Times New Roman"/>
        </w:rPr>
        <w:t>производственной санитарии в пределах круга их должностных обязанностей и выполняемой работы не снимает с них ответственности за нарушение. Так Уголовный кодекс предусматривает за нарушение должностным лицом правил охраны труда лишением свободы.</w:t>
      </w:r>
    </w:p>
    <w:p w:rsidR="00C043E9" w:rsidRPr="00C043E9" w:rsidRDefault="00C043E9" w:rsidP="00C043E9">
      <w:pPr>
        <w:rPr>
          <w:rFonts w:ascii="Times New Roman" w:hAnsi="Times New Roman" w:cs="Times New Roman"/>
        </w:rPr>
      </w:pPr>
    </w:p>
    <w:p w:rsidR="00C043E9" w:rsidRDefault="00C043E9" w:rsidP="00C043E9">
      <w:pPr>
        <w:rPr>
          <w:rFonts w:ascii="Times New Roman" w:hAnsi="Times New Roman" w:cs="Times New Roman"/>
        </w:rPr>
      </w:pPr>
    </w:p>
    <w:p w:rsidR="00C043E9" w:rsidRPr="00A525CF" w:rsidRDefault="00C043E9" w:rsidP="00A525CF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</w:rPr>
      </w:pPr>
      <w:r w:rsidRPr="00A525CF">
        <w:rPr>
          <w:rFonts w:ascii="Times New Roman" w:hAnsi="Times New Roman" w:cs="Times New Roman"/>
          <w:sz w:val="20"/>
          <w:szCs w:val="20"/>
        </w:rPr>
        <w:t>ЛИТЕРАТУРА:   Е.П.Загорская     ,,Техника безопасности на судах,,  1987 год  стр. 133.</w:t>
      </w:r>
    </w:p>
    <w:p w:rsidR="00C043E9" w:rsidRPr="00A525CF" w:rsidRDefault="00C043E9" w:rsidP="00A525CF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</w:rPr>
      </w:pPr>
      <w:r w:rsidRPr="00A525CF">
        <w:rPr>
          <w:rFonts w:ascii="Times New Roman" w:hAnsi="Times New Roman" w:cs="Times New Roman"/>
          <w:sz w:val="20"/>
          <w:szCs w:val="20"/>
        </w:rPr>
        <w:t>В.И.Шарапов  ,,Охрана труда на судах флота рыбной промышленности,,  1989  год  стр.49.</w:t>
      </w:r>
    </w:p>
    <w:p w:rsidR="00783F99" w:rsidRPr="00C043E9" w:rsidRDefault="00783F99" w:rsidP="00C043E9">
      <w:pPr>
        <w:rPr>
          <w:rFonts w:ascii="Times New Roman" w:hAnsi="Times New Roman" w:cs="Times New Roman"/>
        </w:rPr>
      </w:pPr>
    </w:p>
    <w:sectPr w:rsidR="00783F99" w:rsidRPr="00C043E9" w:rsidSect="005634E0">
      <w:headerReference w:type="default" r:id="rId9"/>
      <w:footerReference w:type="default" r:id="rId1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E71" w:rsidRDefault="00663E71" w:rsidP="00A02075">
      <w:pPr>
        <w:spacing w:after="0" w:line="240" w:lineRule="auto"/>
      </w:pPr>
      <w:r>
        <w:separator/>
      </w:r>
    </w:p>
  </w:endnote>
  <w:endnote w:type="continuationSeparator" w:id="0">
    <w:p w:rsidR="00663E71" w:rsidRDefault="00663E71" w:rsidP="00A0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99626"/>
      <w:docPartObj>
        <w:docPartGallery w:val="Page Numbers (Bottom of Page)"/>
        <w:docPartUnique/>
      </w:docPartObj>
    </w:sdtPr>
    <w:sdtContent>
      <w:p w:rsidR="005A6B33" w:rsidRDefault="007E2117">
        <w:pPr>
          <w:pStyle w:val="Footer"/>
          <w:jc w:val="right"/>
        </w:pPr>
        <w:fldSimple w:instr=" PAGE   \* MERGEFORMAT ">
          <w:r w:rsidR="00A525CF">
            <w:rPr>
              <w:noProof/>
            </w:rPr>
            <w:t>3</w:t>
          </w:r>
        </w:fldSimple>
      </w:p>
    </w:sdtContent>
  </w:sdt>
  <w:p w:rsidR="007756E2" w:rsidRPr="005A6B33" w:rsidRDefault="005A6B33" w:rsidP="00761F70">
    <w:pPr>
      <w:pStyle w:val="Footer"/>
      <w:rPr>
        <w:lang w:val="ru-RU"/>
      </w:rPr>
    </w:pPr>
    <w:proofErr w:type="spellStart"/>
    <w:r>
      <w:rPr>
        <w:lang w:val="ru-RU"/>
      </w:rPr>
      <w:t>Бегерусь</w:t>
    </w:r>
    <w:proofErr w:type="spellEnd"/>
    <w:r>
      <w:rPr>
        <w:lang w:val="ru-RU"/>
      </w:rPr>
      <w:t xml:space="preserve"> В.Н.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E71" w:rsidRDefault="00663E71" w:rsidP="00A02075">
      <w:pPr>
        <w:spacing w:after="0" w:line="240" w:lineRule="auto"/>
      </w:pPr>
      <w:r>
        <w:separator/>
      </w:r>
    </w:p>
  </w:footnote>
  <w:footnote w:type="continuationSeparator" w:id="0">
    <w:p w:rsidR="00663E71" w:rsidRDefault="00663E71" w:rsidP="00A0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6E2" w:rsidRPr="00A02075" w:rsidRDefault="007E2117">
    <w:pPr>
      <w:pStyle w:val="Header"/>
      <w:rPr>
        <w:lang w:val="ru-RU"/>
      </w:rPr>
    </w:pPr>
    <w:r w:rsidRPr="007E2117">
      <w:rPr>
        <w:noProof/>
        <w:lang w:eastAsia="zh-TW"/>
      </w:rPr>
      <w:pict>
        <v:group id="_x0000_s7169" style="position:absolute;margin-left:77.2pt;margin-top:18pt;width:490.75pt;height:55.95pt;z-index:251660288;mso-position-horizontal-relative:page;mso-position-vertical-relative:top-margin-area" coordorigin="330,308" coordsize="11586,835" o:allowincell="f">
          <v:rect id="_x0000_s717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7170">
              <w:txbxContent>
                <w:p w:rsidR="007756E2" w:rsidRPr="00DA3315" w:rsidRDefault="007E2117" w:rsidP="00DA3315">
                  <w:pPr>
                    <w:pStyle w:val="Header"/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  <w:lang w:val="ru-RU"/>
                    </w:rPr>
                  </w:pPr>
                  <w:sdt>
                    <w:sdtPr>
                      <w:rPr>
                        <w:b/>
                        <w:color w:val="FFFFFF" w:themeColor="background1"/>
                        <w:sz w:val="36"/>
                        <w:szCs w:val="36"/>
                        <w:lang w:val="ru-RU"/>
                      </w:rPr>
                      <w:alias w:val="Title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2E7A48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ОХРАНА ТРУДА</w:t>
                      </w:r>
                      <w:r w:rsidR="007756E2" w:rsidRPr="00D10D00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</w:sdtContent>
                  </w:sdt>
                </w:p>
              </w:txbxContent>
            </v:textbox>
          </v:rect>
          <v:rect id="_x0000_s717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7171">
              <w:txbxContent>
                <w:p w:rsidR="0083439B" w:rsidRDefault="007E2117" w:rsidP="0083439B">
                  <w:pPr>
                    <w:pStyle w:val="Header"/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color w:val="FFFFFF" w:themeColor="background1"/>
                      </w:rPr>
                      <w:alias w:val="Year"/>
                      <w:id w:val="78709920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5-01-01T00:00:00Z">
                        <w:dateFormat w:val="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="005A6B33">
                        <w:rPr>
                          <w:color w:val="FFFFFF" w:themeColor="background1"/>
                          <w:lang w:val="en-US"/>
                        </w:rPr>
                        <w:t>2015</w:t>
                      </w:r>
                    </w:sdtContent>
                  </w:sdt>
                  <w:r w:rsidR="0083439B">
                    <w:rPr>
                      <w:color w:val="FFFFFF" w:themeColor="background1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83439B" w:rsidRDefault="0083439B" w:rsidP="0083439B">
                  <w:pPr>
                    <w:pStyle w:val="Header"/>
                    <w:rPr>
                      <w:color w:val="FFFFFF" w:themeColor="background1"/>
                      <w:sz w:val="36"/>
                      <w:szCs w:val="36"/>
                      <w:lang w:val="ru-RU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  <w:lang w:val="ru-RU"/>
                    </w:rPr>
                    <w:t>(Памятка коллегам)</w:t>
                  </w:r>
                </w:p>
              </w:txbxContent>
            </v:textbox>
          </v:rect>
          <v:rect id="_x0000_s717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E47"/>
    <w:multiLevelType w:val="multilevel"/>
    <w:tmpl w:val="CF06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2814F4"/>
    <w:multiLevelType w:val="hybridMultilevel"/>
    <w:tmpl w:val="AD26F9F0"/>
    <w:lvl w:ilvl="0" w:tplc="D60C30E8">
      <w:start w:val="1"/>
      <w:numFmt w:val="decimal"/>
      <w:lvlText w:val="%1)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4" w:hanging="360"/>
      </w:pPr>
    </w:lvl>
    <w:lvl w:ilvl="2" w:tplc="0409001B" w:tentative="1">
      <w:start w:val="1"/>
      <w:numFmt w:val="lowerRoman"/>
      <w:lvlText w:val="%3."/>
      <w:lvlJc w:val="right"/>
      <w:pPr>
        <w:ind w:left="2764" w:hanging="180"/>
      </w:pPr>
    </w:lvl>
    <w:lvl w:ilvl="3" w:tplc="0409000F" w:tentative="1">
      <w:start w:val="1"/>
      <w:numFmt w:val="decimal"/>
      <w:lvlText w:val="%4."/>
      <w:lvlJc w:val="left"/>
      <w:pPr>
        <w:ind w:left="3484" w:hanging="360"/>
      </w:pPr>
    </w:lvl>
    <w:lvl w:ilvl="4" w:tplc="04090019" w:tentative="1">
      <w:start w:val="1"/>
      <w:numFmt w:val="lowerLetter"/>
      <w:lvlText w:val="%5."/>
      <w:lvlJc w:val="left"/>
      <w:pPr>
        <w:ind w:left="4204" w:hanging="360"/>
      </w:pPr>
    </w:lvl>
    <w:lvl w:ilvl="5" w:tplc="0409001B" w:tentative="1">
      <w:start w:val="1"/>
      <w:numFmt w:val="lowerRoman"/>
      <w:lvlText w:val="%6."/>
      <w:lvlJc w:val="right"/>
      <w:pPr>
        <w:ind w:left="4924" w:hanging="180"/>
      </w:pPr>
    </w:lvl>
    <w:lvl w:ilvl="6" w:tplc="0409000F" w:tentative="1">
      <w:start w:val="1"/>
      <w:numFmt w:val="decimal"/>
      <w:lvlText w:val="%7."/>
      <w:lvlJc w:val="left"/>
      <w:pPr>
        <w:ind w:left="5644" w:hanging="360"/>
      </w:pPr>
    </w:lvl>
    <w:lvl w:ilvl="7" w:tplc="04090019" w:tentative="1">
      <w:start w:val="1"/>
      <w:numFmt w:val="lowerLetter"/>
      <w:lvlText w:val="%8."/>
      <w:lvlJc w:val="left"/>
      <w:pPr>
        <w:ind w:left="6364" w:hanging="360"/>
      </w:pPr>
    </w:lvl>
    <w:lvl w:ilvl="8" w:tplc="04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">
    <w:nsid w:val="0DEF402C"/>
    <w:multiLevelType w:val="hybridMultilevel"/>
    <w:tmpl w:val="2F509B7C"/>
    <w:lvl w:ilvl="0" w:tplc="874A9656">
      <w:start w:val="1"/>
      <w:numFmt w:val="decimal"/>
      <w:lvlText w:val="%1)"/>
      <w:lvlJc w:val="left"/>
      <w:pPr>
        <w:ind w:left="720" w:hanging="360"/>
      </w:pPr>
      <w:rPr>
        <w:lang w:val="lt-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D4ED9"/>
    <w:multiLevelType w:val="hybridMultilevel"/>
    <w:tmpl w:val="02408B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43A6E"/>
    <w:multiLevelType w:val="hybridMultilevel"/>
    <w:tmpl w:val="8076B2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87047"/>
    <w:multiLevelType w:val="hybridMultilevel"/>
    <w:tmpl w:val="8578F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E7EB1"/>
    <w:multiLevelType w:val="hybridMultilevel"/>
    <w:tmpl w:val="44641E56"/>
    <w:lvl w:ilvl="0" w:tplc="0DCA7CA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8274B"/>
    <w:multiLevelType w:val="hybridMultilevel"/>
    <w:tmpl w:val="B286592C"/>
    <w:lvl w:ilvl="0" w:tplc="5D0851E8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2A194B04"/>
    <w:multiLevelType w:val="multilevel"/>
    <w:tmpl w:val="69DC8DAC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0" w:hanging="1440"/>
      </w:pPr>
      <w:rPr>
        <w:rFonts w:hint="default"/>
      </w:rPr>
    </w:lvl>
  </w:abstractNum>
  <w:abstractNum w:abstractNumId="9">
    <w:nsid w:val="2A7A3F32"/>
    <w:multiLevelType w:val="hybridMultilevel"/>
    <w:tmpl w:val="D368D2F6"/>
    <w:lvl w:ilvl="0" w:tplc="EF1A5D46">
      <w:numFmt w:val="bullet"/>
      <w:lvlText w:val="-"/>
      <w:lvlJc w:val="left"/>
      <w:pPr>
        <w:ind w:left="132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0">
    <w:nsid w:val="2F5466A9"/>
    <w:multiLevelType w:val="hybridMultilevel"/>
    <w:tmpl w:val="FE56C300"/>
    <w:lvl w:ilvl="0" w:tplc="955ED5CE">
      <w:start w:val="1"/>
      <w:numFmt w:val="decimal"/>
      <w:lvlText w:val="%1."/>
      <w:lvlJc w:val="left"/>
      <w:pPr>
        <w:ind w:left="16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5A2D27"/>
    <w:multiLevelType w:val="hybridMultilevel"/>
    <w:tmpl w:val="AA18C4E4"/>
    <w:lvl w:ilvl="0" w:tplc="70C24F6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B5C664F"/>
    <w:multiLevelType w:val="multilevel"/>
    <w:tmpl w:val="6E78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F7D6C"/>
    <w:multiLevelType w:val="multilevel"/>
    <w:tmpl w:val="0CF0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836392"/>
    <w:multiLevelType w:val="multilevel"/>
    <w:tmpl w:val="6458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B460A46"/>
    <w:multiLevelType w:val="hybridMultilevel"/>
    <w:tmpl w:val="94ACF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54E1E"/>
    <w:multiLevelType w:val="hybridMultilevel"/>
    <w:tmpl w:val="6A9A12A4"/>
    <w:lvl w:ilvl="0" w:tplc="9DECD622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7">
    <w:nsid w:val="4E99192E"/>
    <w:multiLevelType w:val="multilevel"/>
    <w:tmpl w:val="444EB0E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18">
    <w:nsid w:val="53965884"/>
    <w:multiLevelType w:val="hybridMultilevel"/>
    <w:tmpl w:val="0C5EDC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F15E0"/>
    <w:multiLevelType w:val="hybridMultilevel"/>
    <w:tmpl w:val="17A8D4A6"/>
    <w:lvl w:ilvl="0" w:tplc="4B28BC8E"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0">
    <w:nsid w:val="606016E3"/>
    <w:multiLevelType w:val="hybridMultilevel"/>
    <w:tmpl w:val="0762739E"/>
    <w:lvl w:ilvl="0" w:tplc="D59C59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D4330"/>
    <w:multiLevelType w:val="hybridMultilevel"/>
    <w:tmpl w:val="67E67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C713A"/>
    <w:multiLevelType w:val="hybridMultilevel"/>
    <w:tmpl w:val="D5F0D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86406D"/>
    <w:multiLevelType w:val="hybridMultilevel"/>
    <w:tmpl w:val="AD26F9F0"/>
    <w:lvl w:ilvl="0" w:tplc="D60C30E8">
      <w:start w:val="1"/>
      <w:numFmt w:val="decimal"/>
      <w:lvlText w:val="%1)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4" w:hanging="360"/>
      </w:pPr>
    </w:lvl>
    <w:lvl w:ilvl="2" w:tplc="0409001B" w:tentative="1">
      <w:start w:val="1"/>
      <w:numFmt w:val="lowerRoman"/>
      <w:lvlText w:val="%3."/>
      <w:lvlJc w:val="right"/>
      <w:pPr>
        <w:ind w:left="2764" w:hanging="180"/>
      </w:pPr>
    </w:lvl>
    <w:lvl w:ilvl="3" w:tplc="0409000F" w:tentative="1">
      <w:start w:val="1"/>
      <w:numFmt w:val="decimal"/>
      <w:lvlText w:val="%4."/>
      <w:lvlJc w:val="left"/>
      <w:pPr>
        <w:ind w:left="3484" w:hanging="360"/>
      </w:pPr>
    </w:lvl>
    <w:lvl w:ilvl="4" w:tplc="04090019" w:tentative="1">
      <w:start w:val="1"/>
      <w:numFmt w:val="lowerLetter"/>
      <w:lvlText w:val="%5."/>
      <w:lvlJc w:val="left"/>
      <w:pPr>
        <w:ind w:left="4204" w:hanging="360"/>
      </w:pPr>
    </w:lvl>
    <w:lvl w:ilvl="5" w:tplc="0409001B" w:tentative="1">
      <w:start w:val="1"/>
      <w:numFmt w:val="lowerRoman"/>
      <w:lvlText w:val="%6."/>
      <w:lvlJc w:val="right"/>
      <w:pPr>
        <w:ind w:left="4924" w:hanging="180"/>
      </w:pPr>
    </w:lvl>
    <w:lvl w:ilvl="6" w:tplc="0409000F" w:tentative="1">
      <w:start w:val="1"/>
      <w:numFmt w:val="decimal"/>
      <w:lvlText w:val="%7."/>
      <w:lvlJc w:val="left"/>
      <w:pPr>
        <w:ind w:left="5644" w:hanging="360"/>
      </w:pPr>
    </w:lvl>
    <w:lvl w:ilvl="7" w:tplc="04090019" w:tentative="1">
      <w:start w:val="1"/>
      <w:numFmt w:val="lowerLetter"/>
      <w:lvlText w:val="%8."/>
      <w:lvlJc w:val="left"/>
      <w:pPr>
        <w:ind w:left="6364" w:hanging="360"/>
      </w:pPr>
    </w:lvl>
    <w:lvl w:ilvl="8" w:tplc="040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9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23"/>
  </w:num>
  <w:num w:numId="14">
    <w:abstractNumId w:val="8"/>
  </w:num>
  <w:num w:numId="15">
    <w:abstractNumId w:val="16"/>
  </w:num>
  <w:num w:numId="16">
    <w:abstractNumId w:val="18"/>
  </w:num>
  <w:num w:numId="17">
    <w:abstractNumId w:val="4"/>
  </w:num>
  <w:num w:numId="18">
    <w:abstractNumId w:val="20"/>
  </w:num>
  <w:num w:numId="19">
    <w:abstractNumId w:val="17"/>
  </w:num>
  <w:num w:numId="20">
    <w:abstractNumId w:val="21"/>
  </w:num>
  <w:num w:numId="21">
    <w:abstractNumId w:val="5"/>
  </w:num>
  <w:num w:numId="22">
    <w:abstractNumId w:val="11"/>
  </w:num>
  <w:num w:numId="23">
    <w:abstractNumId w:val="19"/>
  </w:num>
  <w:num w:numId="24">
    <w:abstractNumId w:val="13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hdrShapeDefaults>
    <o:shapedefaults v:ext="edit" spidmax="5734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D000EA"/>
    <w:rsid w:val="00010FCD"/>
    <w:rsid w:val="00016ACA"/>
    <w:rsid w:val="000233D5"/>
    <w:rsid w:val="0002630E"/>
    <w:rsid w:val="00034CFD"/>
    <w:rsid w:val="000538AC"/>
    <w:rsid w:val="0006645B"/>
    <w:rsid w:val="00073D12"/>
    <w:rsid w:val="000817AD"/>
    <w:rsid w:val="00090438"/>
    <w:rsid w:val="000954FB"/>
    <w:rsid w:val="000A0607"/>
    <w:rsid w:val="000B418A"/>
    <w:rsid w:val="000D1281"/>
    <w:rsid w:val="000D672C"/>
    <w:rsid w:val="000E38D0"/>
    <w:rsid w:val="000F7FBE"/>
    <w:rsid w:val="00100351"/>
    <w:rsid w:val="00102EAB"/>
    <w:rsid w:val="001052CC"/>
    <w:rsid w:val="0010549A"/>
    <w:rsid w:val="0010588D"/>
    <w:rsid w:val="0011404F"/>
    <w:rsid w:val="00123483"/>
    <w:rsid w:val="00151D93"/>
    <w:rsid w:val="0016205A"/>
    <w:rsid w:val="00166843"/>
    <w:rsid w:val="00172AD7"/>
    <w:rsid w:val="001802B0"/>
    <w:rsid w:val="00186C7B"/>
    <w:rsid w:val="0019031A"/>
    <w:rsid w:val="00192AFF"/>
    <w:rsid w:val="001B0284"/>
    <w:rsid w:val="001D5631"/>
    <w:rsid w:val="001E2DBE"/>
    <w:rsid w:val="001E4AFA"/>
    <w:rsid w:val="001F4FB9"/>
    <w:rsid w:val="002140CD"/>
    <w:rsid w:val="002145BB"/>
    <w:rsid w:val="002249CE"/>
    <w:rsid w:val="00225215"/>
    <w:rsid w:val="002342CA"/>
    <w:rsid w:val="00241381"/>
    <w:rsid w:val="00250EED"/>
    <w:rsid w:val="0025563B"/>
    <w:rsid w:val="00275ADF"/>
    <w:rsid w:val="00277386"/>
    <w:rsid w:val="00284A39"/>
    <w:rsid w:val="00287BAA"/>
    <w:rsid w:val="00294F1F"/>
    <w:rsid w:val="002A495C"/>
    <w:rsid w:val="002B1F8D"/>
    <w:rsid w:val="002C65D3"/>
    <w:rsid w:val="002E424F"/>
    <w:rsid w:val="002E446C"/>
    <w:rsid w:val="002E7A48"/>
    <w:rsid w:val="003061DD"/>
    <w:rsid w:val="00331BB1"/>
    <w:rsid w:val="0034071E"/>
    <w:rsid w:val="00342C82"/>
    <w:rsid w:val="0034507A"/>
    <w:rsid w:val="003622E5"/>
    <w:rsid w:val="00371EC3"/>
    <w:rsid w:val="00387CF5"/>
    <w:rsid w:val="00393D3A"/>
    <w:rsid w:val="003B2387"/>
    <w:rsid w:val="003B3C42"/>
    <w:rsid w:val="003B7FCF"/>
    <w:rsid w:val="003D38F2"/>
    <w:rsid w:val="003E167B"/>
    <w:rsid w:val="003F5C80"/>
    <w:rsid w:val="0040649C"/>
    <w:rsid w:val="00417BC0"/>
    <w:rsid w:val="00424898"/>
    <w:rsid w:val="00426084"/>
    <w:rsid w:val="004379DB"/>
    <w:rsid w:val="004427E0"/>
    <w:rsid w:val="00450275"/>
    <w:rsid w:val="00462E23"/>
    <w:rsid w:val="00472E5A"/>
    <w:rsid w:val="00475FBD"/>
    <w:rsid w:val="00486F74"/>
    <w:rsid w:val="0049278C"/>
    <w:rsid w:val="004975BB"/>
    <w:rsid w:val="004C7F58"/>
    <w:rsid w:val="004D2FB9"/>
    <w:rsid w:val="004E4210"/>
    <w:rsid w:val="004E677B"/>
    <w:rsid w:val="004F38AE"/>
    <w:rsid w:val="004F5E7E"/>
    <w:rsid w:val="00500343"/>
    <w:rsid w:val="0050188A"/>
    <w:rsid w:val="005048B2"/>
    <w:rsid w:val="005203A2"/>
    <w:rsid w:val="00551F06"/>
    <w:rsid w:val="005634E0"/>
    <w:rsid w:val="00566E00"/>
    <w:rsid w:val="0058130F"/>
    <w:rsid w:val="00586380"/>
    <w:rsid w:val="005900A9"/>
    <w:rsid w:val="005A2A41"/>
    <w:rsid w:val="005A50D4"/>
    <w:rsid w:val="005A526F"/>
    <w:rsid w:val="005A6B33"/>
    <w:rsid w:val="005B06A1"/>
    <w:rsid w:val="005B6F5E"/>
    <w:rsid w:val="005C7626"/>
    <w:rsid w:val="005C7FBB"/>
    <w:rsid w:val="005D087F"/>
    <w:rsid w:val="005D4094"/>
    <w:rsid w:val="005E6176"/>
    <w:rsid w:val="005E6EBC"/>
    <w:rsid w:val="005F090E"/>
    <w:rsid w:val="005F1360"/>
    <w:rsid w:val="006134D9"/>
    <w:rsid w:val="00620545"/>
    <w:rsid w:val="006236E1"/>
    <w:rsid w:val="0063765D"/>
    <w:rsid w:val="00650C4A"/>
    <w:rsid w:val="00657797"/>
    <w:rsid w:val="006614D0"/>
    <w:rsid w:val="00663152"/>
    <w:rsid w:val="00663E71"/>
    <w:rsid w:val="006652A6"/>
    <w:rsid w:val="00683504"/>
    <w:rsid w:val="006843ED"/>
    <w:rsid w:val="00696681"/>
    <w:rsid w:val="006B7DA0"/>
    <w:rsid w:val="006E59FF"/>
    <w:rsid w:val="006F4053"/>
    <w:rsid w:val="007173CC"/>
    <w:rsid w:val="007211F8"/>
    <w:rsid w:val="007235BD"/>
    <w:rsid w:val="00761F70"/>
    <w:rsid w:val="00774D12"/>
    <w:rsid w:val="007756E2"/>
    <w:rsid w:val="00776C25"/>
    <w:rsid w:val="00783F99"/>
    <w:rsid w:val="00796793"/>
    <w:rsid w:val="007A1FCC"/>
    <w:rsid w:val="007A47A4"/>
    <w:rsid w:val="007D0229"/>
    <w:rsid w:val="007D16AE"/>
    <w:rsid w:val="007D3DCC"/>
    <w:rsid w:val="007D5A22"/>
    <w:rsid w:val="007E2117"/>
    <w:rsid w:val="007E4118"/>
    <w:rsid w:val="007F5041"/>
    <w:rsid w:val="008079D6"/>
    <w:rsid w:val="00827E2E"/>
    <w:rsid w:val="00830EA8"/>
    <w:rsid w:val="0083310B"/>
    <w:rsid w:val="0083439B"/>
    <w:rsid w:val="00836FA6"/>
    <w:rsid w:val="0084766F"/>
    <w:rsid w:val="008741AF"/>
    <w:rsid w:val="00893F7B"/>
    <w:rsid w:val="008A4A07"/>
    <w:rsid w:val="008C0AC1"/>
    <w:rsid w:val="008D1A40"/>
    <w:rsid w:val="008D1B43"/>
    <w:rsid w:val="008D2D58"/>
    <w:rsid w:val="008E329B"/>
    <w:rsid w:val="00923E44"/>
    <w:rsid w:val="0092783D"/>
    <w:rsid w:val="00936C49"/>
    <w:rsid w:val="00946516"/>
    <w:rsid w:val="00970779"/>
    <w:rsid w:val="00975717"/>
    <w:rsid w:val="009765E9"/>
    <w:rsid w:val="009819DD"/>
    <w:rsid w:val="009B2901"/>
    <w:rsid w:val="009B2D99"/>
    <w:rsid w:val="009C0B0B"/>
    <w:rsid w:val="009D30D9"/>
    <w:rsid w:val="009D478A"/>
    <w:rsid w:val="009F1FED"/>
    <w:rsid w:val="009F576C"/>
    <w:rsid w:val="00A02075"/>
    <w:rsid w:val="00A0351C"/>
    <w:rsid w:val="00A0380B"/>
    <w:rsid w:val="00A06D73"/>
    <w:rsid w:val="00A073E5"/>
    <w:rsid w:val="00A10891"/>
    <w:rsid w:val="00A13E66"/>
    <w:rsid w:val="00A361A2"/>
    <w:rsid w:val="00A37A32"/>
    <w:rsid w:val="00A43AE9"/>
    <w:rsid w:val="00A525CF"/>
    <w:rsid w:val="00A6228C"/>
    <w:rsid w:val="00A65316"/>
    <w:rsid w:val="00A76670"/>
    <w:rsid w:val="00A80996"/>
    <w:rsid w:val="00A945FC"/>
    <w:rsid w:val="00AB2030"/>
    <w:rsid w:val="00AC2718"/>
    <w:rsid w:val="00AE03B2"/>
    <w:rsid w:val="00AE28EF"/>
    <w:rsid w:val="00AF538F"/>
    <w:rsid w:val="00B03B30"/>
    <w:rsid w:val="00B12649"/>
    <w:rsid w:val="00B20058"/>
    <w:rsid w:val="00B27801"/>
    <w:rsid w:val="00B41AEF"/>
    <w:rsid w:val="00B42AA6"/>
    <w:rsid w:val="00B43DCB"/>
    <w:rsid w:val="00B51AE6"/>
    <w:rsid w:val="00B5456D"/>
    <w:rsid w:val="00B612EA"/>
    <w:rsid w:val="00B7332A"/>
    <w:rsid w:val="00B74AC3"/>
    <w:rsid w:val="00B8003C"/>
    <w:rsid w:val="00B91DC7"/>
    <w:rsid w:val="00B9329C"/>
    <w:rsid w:val="00BB6C59"/>
    <w:rsid w:val="00BC296A"/>
    <w:rsid w:val="00BD1EAF"/>
    <w:rsid w:val="00BD673A"/>
    <w:rsid w:val="00C043E9"/>
    <w:rsid w:val="00C17964"/>
    <w:rsid w:val="00C2179E"/>
    <w:rsid w:val="00C23BC7"/>
    <w:rsid w:val="00C2614F"/>
    <w:rsid w:val="00C463A9"/>
    <w:rsid w:val="00C6590B"/>
    <w:rsid w:val="00C75C61"/>
    <w:rsid w:val="00C8653B"/>
    <w:rsid w:val="00C93E74"/>
    <w:rsid w:val="00CA2AAE"/>
    <w:rsid w:val="00CB705B"/>
    <w:rsid w:val="00CC55BE"/>
    <w:rsid w:val="00CD065B"/>
    <w:rsid w:val="00CD1DFA"/>
    <w:rsid w:val="00CE0989"/>
    <w:rsid w:val="00CF188E"/>
    <w:rsid w:val="00D000EA"/>
    <w:rsid w:val="00D10D00"/>
    <w:rsid w:val="00D15A71"/>
    <w:rsid w:val="00D1621F"/>
    <w:rsid w:val="00D16672"/>
    <w:rsid w:val="00D30507"/>
    <w:rsid w:val="00D36883"/>
    <w:rsid w:val="00D41D8E"/>
    <w:rsid w:val="00D43316"/>
    <w:rsid w:val="00D50878"/>
    <w:rsid w:val="00DA3315"/>
    <w:rsid w:val="00DA4D13"/>
    <w:rsid w:val="00DA57A7"/>
    <w:rsid w:val="00DA7708"/>
    <w:rsid w:val="00DB4E98"/>
    <w:rsid w:val="00DE2350"/>
    <w:rsid w:val="00DE368F"/>
    <w:rsid w:val="00DF1258"/>
    <w:rsid w:val="00DF6CE0"/>
    <w:rsid w:val="00E13CE5"/>
    <w:rsid w:val="00E24F8C"/>
    <w:rsid w:val="00E359CF"/>
    <w:rsid w:val="00E613D6"/>
    <w:rsid w:val="00E82A5C"/>
    <w:rsid w:val="00E845F2"/>
    <w:rsid w:val="00EB286E"/>
    <w:rsid w:val="00EC0A3F"/>
    <w:rsid w:val="00ED076E"/>
    <w:rsid w:val="00EE0B18"/>
    <w:rsid w:val="00F04EDC"/>
    <w:rsid w:val="00F11DE1"/>
    <w:rsid w:val="00F24DC8"/>
    <w:rsid w:val="00F26EAC"/>
    <w:rsid w:val="00F31E98"/>
    <w:rsid w:val="00F3586C"/>
    <w:rsid w:val="00F445B2"/>
    <w:rsid w:val="00F536F7"/>
    <w:rsid w:val="00F90646"/>
    <w:rsid w:val="00FA3EE2"/>
    <w:rsid w:val="00FB4F8B"/>
    <w:rsid w:val="00FD7A74"/>
    <w:rsid w:val="00FE38BF"/>
    <w:rsid w:val="00FE3C2E"/>
    <w:rsid w:val="00FF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EA"/>
  </w:style>
  <w:style w:type="paragraph" w:styleId="Heading2">
    <w:name w:val="heading 2"/>
    <w:basedOn w:val="Normal"/>
    <w:link w:val="Heading2Char"/>
    <w:uiPriority w:val="9"/>
    <w:qFormat/>
    <w:rsid w:val="002C6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C65D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0EA"/>
    <w:pPr>
      <w:ind w:left="720"/>
      <w:contextualSpacing/>
    </w:pPr>
    <w:rPr>
      <w:lang w:val="ru-RU"/>
    </w:rPr>
  </w:style>
  <w:style w:type="character" w:customStyle="1" w:styleId="apple-converted-space">
    <w:name w:val="apple-converted-space"/>
    <w:basedOn w:val="DefaultParagraphFont"/>
    <w:rsid w:val="00B41AEF"/>
  </w:style>
  <w:style w:type="character" w:styleId="Hyperlink">
    <w:name w:val="Hyperlink"/>
    <w:basedOn w:val="DefaultParagraphFont"/>
    <w:uiPriority w:val="99"/>
    <w:unhideWhenUsed/>
    <w:rsid w:val="00B41A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ikidata-snak">
    <w:name w:val="wikidata-snak"/>
    <w:basedOn w:val="DefaultParagraphFont"/>
    <w:rsid w:val="00D43316"/>
  </w:style>
  <w:style w:type="character" w:styleId="FollowedHyperlink">
    <w:name w:val="FollowedHyperlink"/>
    <w:basedOn w:val="DefaultParagraphFont"/>
    <w:unhideWhenUsed/>
    <w:rsid w:val="00827E2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0549A"/>
    <w:rPr>
      <w:b/>
      <w:bCs/>
    </w:rPr>
  </w:style>
  <w:style w:type="paragraph" w:customStyle="1" w:styleId="text2">
    <w:name w:val="text2"/>
    <w:basedOn w:val="Normal"/>
    <w:rsid w:val="000A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3">
    <w:name w:val="text3"/>
    <w:basedOn w:val="Normal"/>
    <w:rsid w:val="000A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A02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2075"/>
  </w:style>
  <w:style w:type="paragraph" w:styleId="Footer">
    <w:name w:val="footer"/>
    <w:basedOn w:val="Normal"/>
    <w:link w:val="FooterChar"/>
    <w:uiPriority w:val="99"/>
    <w:unhideWhenUsed/>
    <w:rsid w:val="00A02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075"/>
  </w:style>
  <w:style w:type="paragraph" w:styleId="BalloonText">
    <w:name w:val="Balloon Text"/>
    <w:basedOn w:val="Normal"/>
    <w:link w:val="BalloonTextChar"/>
    <w:unhideWhenUsed/>
    <w:rsid w:val="00A0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07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61F7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61F70"/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C65D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2C65D3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EndnoteText">
    <w:name w:val="endnote text"/>
    <w:basedOn w:val="Normal"/>
    <w:link w:val="EndnoteTextChar"/>
    <w:rsid w:val="002C6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rsid w:val="002C65D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rsid w:val="002C65D3"/>
    <w:rPr>
      <w:vertAlign w:val="superscript"/>
    </w:rPr>
  </w:style>
  <w:style w:type="character" w:customStyle="1" w:styleId="mw-headline">
    <w:name w:val="mw-headline"/>
    <w:basedOn w:val="DefaultParagraphFont"/>
    <w:rsid w:val="002C65D3"/>
  </w:style>
  <w:style w:type="character" w:customStyle="1" w:styleId="mw-editsection">
    <w:name w:val="mw-editsection"/>
    <w:basedOn w:val="DefaultParagraphFont"/>
    <w:rsid w:val="002C65D3"/>
  </w:style>
  <w:style w:type="character" w:customStyle="1" w:styleId="mw-editsection-bracket">
    <w:name w:val="mw-editsection-bracket"/>
    <w:basedOn w:val="DefaultParagraphFont"/>
    <w:rsid w:val="002C65D3"/>
  </w:style>
  <w:style w:type="character" w:customStyle="1" w:styleId="mw-editsection-divider">
    <w:name w:val="mw-editsection-divider"/>
    <w:basedOn w:val="DefaultParagraphFont"/>
    <w:rsid w:val="002C65D3"/>
  </w:style>
  <w:style w:type="character" w:styleId="CommentReference">
    <w:name w:val="annotation reference"/>
    <w:basedOn w:val="DefaultParagraphFont"/>
    <w:rsid w:val="002C65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6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rsid w:val="002C65D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C6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65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0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2010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35283E-0EB3-4F26-92B7-5B9D02EE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3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БЕЗОПАСНОСТЬ МОРЕПЛАВАНИЯ И ЗАЩИТА ОКРУЖАЮЩЕЙ СРЕДЫ </vt:lpstr>
    </vt:vector>
  </TitlesOfParts>
  <Company>Grizli777</Company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ОХРАНА ТРУДА </dc:title>
  <dc:subject/>
  <dc:creator>User</dc:creator>
  <cp:keywords/>
  <dc:description/>
  <cp:lastModifiedBy>Vitalij</cp:lastModifiedBy>
  <cp:revision>144</cp:revision>
  <dcterms:created xsi:type="dcterms:W3CDTF">2013-04-06T13:00:00Z</dcterms:created>
  <dcterms:modified xsi:type="dcterms:W3CDTF">2016-10-08T13:38:00Z</dcterms:modified>
</cp:coreProperties>
</file>